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CDF8C9" w14:textId="20471515" w:rsidR="00D25842" w:rsidRPr="00972CE4" w:rsidRDefault="000D2E28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972CE4">
        <w:rPr>
          <w:rFonts w:cs="Arial"/>
          <w:sz w:val="16"/>
          <w:szCs w:val="16"/>
          <w:lang w:val="en-US"/>
        </w:rPr>
        <w:tab/>
      </w:r>
    </w:p>
    <w:p w14:paraId="2D863BA5" w14:textId="77777777" w:rsidR="006246A9" w:rsidRPr="007E275C" w:rsidRDefault="00370175" w:rsidP="006246A9">
      <w:pPr>
        <w:framePr w:w="4780" w:h="2353" w:hRule="exact" w:wrap="auto" w:vAnchor="page" w:hAnchor="page" w:x="1377" w:y="2713"/>
        <w:rPr>
          <w:rFonts w:cs="Arial"/>
          <w:sz w:val="28"/>
          <w:lang w:val="it-IT"/>
        </w:rPr>
      </w:pPr>
      <w:r w:rsidRPr="007E275C">
        <w:rPr>
          <w:rFonts w:cs="Arial"/>
          <w:lang w:val="it-IT"/>
        </w:rPr>
        <w:br/>
      </w:r>
      <w:r w:rsidR="006246A9" w:rsidRPr="007E275C">
        <w:rPr>
          <w:rFonts w:cs="Arial"/>
          <w:sz w:val="28"/>
          <w:lang w:val="it-IT"/>
        </w:rPr>
        <w:t>COMUNICATO STAMPA</w:t>
      </w:r>
    </w:p>
    <w:p w14:paraId="11AAFD04" w14:textId="77777777" w:rsidR="006246A9" w:rsidRPr="007E275C" w:rsidRDefault="006246A9" w:rsidP="006246A9">
      <w:pPr>
        <w:framePr w:w="4780" w:h="2353" w:hRule="exact" w:wrap="auto" w:vAnchor="page" w:hAnchor="page" w:x="1377" w:y="2713"/>
        <w:rPr>
          <w:rFonts w:cs="Arial"/>
          <w:sz w:val="28"/>
          <w:lang w:val="it-IT"/>
        </w:rPr>
      </w:pPr>
    </w:p>
    <w:p w14:paraId="62CE2DC7" w14:textId="67B92E49" w:rsidR="00370175" w:rsidRPr="007E275C" w:rsidRDefault="006246A9" w:rsidP="006246A9">
      <w:pPr>
        <w:framePr w:w="4780" w:h="2353" w:hRule="exact" w:wrap="auto" w:vAnchor="page" w:hAnchor="page" w:x="1377" w:y="2713"/>
        <w:rPr>
          <w:rFonts w:cs="Arial"/>
          <w:lang w:val="it-IT"/>
        </w:rPr>
      </w:pPr>
      <w:r w:rsidRPr="007E275C">
        <w:rPr>
          <w:rFonts w:cs="Arial"/>
          <w:sz w:val="28"/>
          <w:lang w:val="it-IT"/>
        </w:rPr>
        <w:t>per il rilascio immediato</w:t>
      </w:r>
      <w:r w:rsidR="00370175" w:rsidRPr="007E275C">
        <w:rPr>
          <w:rFonts w:cs="Arial"/>
          <w:lang w:val="it-IT"/>
        </w:rPr>
        <w:br/>
      </w:r>
      <w:r w:rsidR="00370175" w:rsidRPr="007E275C">
        <w:rPr>
          <w:rFonts w:cs="Arial"/>
          <w:lang w:val="it-IT"/>
        </w:rPr>
        <w:br/>
      </w:r>
      <w:r w:rsidR="00370175" w:rsidRPr="007E275C">
        <w:rPr>
          <w:rFonts w:cs="Arial"/>
          <w:lang w:val="it-IT"/>
        </w:rPr>
        <w:br/>
      </w:r>
      <w:r w:rsidR="00370175" w:rsidRPr="007E275C">
        <w:rPr>
          <w:rFonts w:cs="Arial"/>
          <w:lang w:val="it-IT"/>
        </w:rPr>
        <w:br/>
      </w:r>
      <w:r w:rsidR="00370175" w:rsidRPr="007E275C">
        <w:rPr>
          <w:rFonts w:cs="Arial"/>
          <w:lang w:val="it-IT"/>
        </w:rPr>
        <w:br/>
      </w:r>
    </w:p>
    <w:p w14:paraId="1ABF27C0" w14:textId="01471D99" w:rsidR="00370175" w:rsidRPr="007E275C" w:rsidRDefault="00EF22D2">
      <w:pPr>
        <w:tabs>
          <w:tab w:val="right" w:pos="2268"/>
          <w:tab w:val="right" w:pos="4678"/>
        </w:tabs>
        <w:jc w:val="right"/>
        <w:rPr>
          <w:rFonts w:cs="Arial"/>
          <w:sz w:val="20"/>
          <w:lang w:val="it-IT"/>
        </w:rPr>
      </w:pPr>
      <w:r w:rsidRPr="007E275C">
        <w:rPr>
          <w:sz w:val="20"/>
          <w:lang w:val="it-IT"/>
        </w:rPr>
        <w:t>Andreas Breyer</w:t>
      </w:r>
      <w:r w:rsidRPr="007E275C">
        <w:rPr>
          <w:sz w:val="20"/>
          <w:lang w:val="it-IT"/>
        </w:rPr>
        <w:br/>
        <w:t xml:space="preserve"> </w:t>
      </w:r>
      <w:r w:rsidRPr="007E275C">
        <w:rPr>
          <w:sz w:val="20"/>
          <w:lang w:val="it-IT"/>
        </w:rPr>
        <w:tab/>
      </w:r>
      <w:r w:rsidRPr="007E275C">
        <w:rPr>
          <w:sz w:val="20"/>
          <w:lang w:val="it-IT"/>
        </w:rPr>
        <w:tab/>
        <w:t>Manager Media Relations</w:t>
      </w:r>
      <w:r w:rsidRPr="007E275C">
        <w:rPr>
          <w:sz w:val="20"/>
          <w:lang w:val="it-IT"/>
        </w:rPr>
        <w:br/>
      </w:r>
      <w:r w:rsidRPr="007E275C">
        <w:rPr>
          <w:sz w:val="20"/>
          <w:lang w:val="it-IT"/>
        </w:rPr>
        <w:br/>
      </w:r>
      <w:r w:rsidRPr="007E275C">
        <w:rPr>
          <w:sz w:val="16"/>
          <w:szCs w:val="16"/>
          <w:lang w:val="it-IT"/>
        </w:rPr>
        <w:t xml:space="preserve"> </w:t>
      </w:r>
      <w:r w:rsidRPr="007E275C">
        <w:rPr>
          <w:sz w:val="16"/>
          <w:szCs w:val="16"/>
          <w:lang w:val="it-IT"/>
        </w:rPr>
        <w:tab/>
        <w:t>Mobile</w:t>
      </w:r>
      <w:r w:rsidRPr="007E275C">
        <w:rPr>
          <w:sz w:val="20"/>
          <w:lang w:val="it-IT"/>
        </w:rPr>
        <w:tab/>
        <w:t>+49 151 1242 8585</w:t>
      </w:r>
      <w:r w:rsidRPr="007E275C">
        <w:rPr>
          <w:sz w:val="20"/>
          <w:lang w:val="it-IT"/>
        </w:rPr>
        <w:br/>
      </w:r>
      <w:r w:rsidRPr="007E275C">
        <w:rPr>
          <w:sz w:val="16"/>
          <w:szCs w:val="16"/>
          <w:lang w:val="it-IT"/>
        </w:rPr>
        <w:t xml:space="preserve"> </w:t>
      </w:r>
      <w:r w:rsidRPr="007E275C">
        <w:rPr>
          <w:sz w:val="16"/>
          <w:szCs w:val="16"/>
          <w:lang w:val="it-IT"/>
        </w:rPr>
        <w:tab/>
        <w:t>E-Mail</w:t>
      </w:r>
      <w:r w:rsidRPr="007E275C">
        <w:rPr>
          <w:sz w:val="20"/>
          <w:lang w:val="it-IT"/>
        </w:rPr>
        <w:tab/>
        <w:t>press@emva.org</w:t>
      </w:r>
      <w:r w:rsidRPr="007E275C">
        <w:rPr>
          <w:sz w:val="20"/>
          <w:lang w:val="it-IT"/>
        </w:rPr>
        <w:br/>
      </w:r>
      <w:r w:rsidR="000D2E28" w:rsidRPr="007E275C">
        <w:rPr>
          <w:rFonts w:cs="Arial"/>
          <w:sz w:val="20"/>
          <w:lang w:val="it-IT"/>
        </w:rPr>
        <w:br/>
        <w:t xml:space="preserve"> </w:t>
      </w:r>
      <w:r w:rsidR="000D2E28" w:rsidRPr="007E275C">
        <w:rPr>
          <w:rFonts w:cs="Arial"/>
          <w:sz w:val="20"/>
          <w:lang w:val="it-IT"/>
        </w:rPr>
        <w:tab/>
      </w:r>
      <w:r w:rsidR="000D2E28" w:rsidRPr="007E275C">
        <w:rPr>
          <w:rFonts w:cs="Arial"/>
          <w:sz w:val="20"/>
          <w:lang w:val="it-IT"/>
        </w:rPr>
        <w:tab/>
      </w:r>
      <w:r w:rsidR="000D2E28" w:rsidRPr="007E275C">
        <w:rPr>
          <w:rFonts w:cs="Arial"/>
          <w:sz w:val="16"/>
          <w:szCs w:val="16"/>
          <w:lang w:val="it-IT"/>
        </w:rPr>
        <w:t xml:space="preserve"> </w:t>
      </w:r>
      <w:r w:rsidR="000D2E28" w:rsidRPr="007E275C">
        <w:rPr>
          <w:rFonts w:cs="Arial"/>
          <w:sz w:val="16"/>
          <w:szCs w:val="16"/>
          <w:lang w:val="it-IT"/>
        </w:rPr>
        <w:tab/>
      </w:r>
      <w:r w:rsidR="000D2E28" w:rsidRPr="007E275C">
        <w:rPr>
          <w:rFonts w:cs="Arial"/>
          <w:sz w:val="20"/>
          <w:lang w:val="it-IT"/>
        </w:rPr>
        <w:br/>
      </w:r>
      <w:r w:rsidR="000D2E28" w:rsidRPr="007E275C">
        <w:rPr>
          <w:rFonts w:cs="Arial"/>
          <w:sz w:val="16"/>
          <w:szCs w:val="16"/>
          <w:lang w:val="it-IT"/>
        </w:rPr>
        <w:tab/>
      </w:r>
      <w:r w:rsidR="000D2E28" w:rsidRPr="007E275C">
        <w:rPr>
          <w:rFonts w:cs="Arial"/>
          <w:sz w:val="20"/>
          <w:lang w:val="it-IT"/>
        </w:rPr>
        <w:br/>
      </w:r>
      <w:r w:rsidR="000D2E28" w:rsidRPr="007E275C">
        <w:rPr>
          <w:rFonts w:cs="Arial"/>
          <w:sz w:val="20"/>
          <w:lang w:val="it-IT"/>
        </w:rPr>
        <w:br/>
      </w:r>
      <w:r w:rsidR="000D2E28" w:rsidRPr="007E275C">
        <w:rPr>
          <w:rFonts w:cs="Arial"/>
          <w:sz w:val="16"/>
          <w:szCs w:val="16"/>
          <w:lang w:val="it-IT"/>
        </w:rPr>
        <w:t xml:space="preserve"> </w:t>
      </w:r>
      <w:r w:rsidR="000D2E28" w:rsidRPr="007E275C">
        <w:rPr>
          <w:rFonts w:cs="Arial"/>
          <w:sz w:val="16"/>
          <w:szCs w:val="16"/>
          <w:lang w:val="it-IT"/>
        </w:rPr>
        <w:tab/>
      </w:r>
      <w:r w:rsidR="000D2E28" w:rsidRPr="007E275C">
        <w:rPr>
          <w:rFonts w:cs="Arial"/>
          <w:sz w:val="20"/>
          <w:lang w:val="it-IT"/>
        </w:rPr>
        <w:tab/>
      </w:r>
      <w:r w:rsidR="000D2E28" w:rsidRPr="007E275C">
        <w:rPr>
          <w:rFonts w:cs="Arial"/>
          <w:sz w:val="20"/>
          <w:lang w:val="it-IT"/>
        </w:rPr>
        <w:tab/>
      </w:r>
      <w:r w:rsidR="000D2E28" w:rsidRPr="007E275C">
        <w:rPr>
          <w:rFonts w:cs="Arial"/>
          <w:sz w:val="20"/>
          <w:lang w:val="it-IT"/>
        </w:rPr>
        <w:tab/>
      </w:r>
      <w:r w:rsidR="000D2E28" w:rsidRPr="007E275C">
        <w:rPr>
          <w:rFonts w:cs="Arial"/>
          <w:sz w:val="20"/>
          <w:lang w:val="it-IT"/>
        </w:rPr>
        <w:tab/>
      </w:r>
      <w:r w:rsidR="000D2E28" w:rsidRPr="007E275C">
        <w:rPr>
          <w:rFonts w:cs="Arial"/>
          <w:sz w:val="20"/>
          <w:lang w:val="it-IT"/>
        </w:rPr>
        <w:tab/>
      </w:r>
      <w:r w:rsidR="000D2E28" w:rsidRPr="007E275C">
        <w:rPr>
          <w:rFonts w:cs="Arial"/>
          <w:sz w:val="20"/>
          <w:lang w:val="it-IT"/>
        </w:rPr>
        <w:tab/>
      </w:r>
      <w:r w:rsidR="000D2E28" w:rsidRPr="007E275C">
        <w:rPr>
          <w:rFonts w:cs="Arial"/>
          <w:sz w:val="20"/>
          <w:lang w:val="it-IT"/>
        </w:rPr>
        <w:tab/>
      </w:r>
      <w:r w:rsidR="000D2E28" w:rsidRPr="007E275C">
        <w:rPr>
          <w:rFonts w:cs="Arial"/>
          <w:sz w:val="20"/>
          <w:lang w:val="it-IT"/>
        </w:rPr>
        <w:tab/>
      </w:r>
    </w:p>
    <w:p w14:paraId="3264BF47" w14:textId="01CFF1C9" w:rsidR="00D25842" w:rsidRPr="002D51DF" w:rsidRDefault="00C37740">
      <w:pPr>
        <w:tabs>
          <w:tab w:val="right" w:pos="2268"/>
          <w:tab w:val="right" w:pos="4678"/>
        </w:tabs>
        <w:jc w:val="right"/>
        <w:rPr>
          <w:rFonts w:cs="Arial"/>
          <w:sz w:val="20"/>
          <w:lang w:val="it-IT"/>
        </w:rPr>
      </w:pPr>
      <w:r>
        <w:rPr>
          <w:rFonts w:cs="Arial"/>
          <w:sz w:val="20"/>
          <w:lang w:val="it-IT"/>
        </w:rPr>
        <w:t>04</w:t>
      </w:r>
      <w:r w:rsidR="00C0217F" w:rsidRPr="002D51DF">
        <w:rPr>
          <w:rFonts w:cs="Arial"/>
          <w:sz w:val="20"/>
          <w:lang w:val="it-IT"/>
        </w:rPr>
        <w:t xml:space="preserve"> </w:t>
      </w:r>
      <w:r>
        <w:rPr>
          <w:rFonts w:cs="Arial"/>
          <w:sz w:val="20"/>
          <w:lang w:val="it-IT"/>
        </w:rPr>
        <w:t>marzo</w:t>
      </w:r>
      <w:r w:rsidR="00FB2211" w:rsidRPr="002D51DF">
        <w:rPr>
          <w:rFonts w:cs="Arial"/>
          <w:sz w:val="20"/>
          <w:lang w:val="it-IT"/>
        </w:rPr>
        <w:t xml:space="preserve"> 202</w:t>
      </w:r>
      <w:r w:rsidR="0029729C">
        <w:rPr>
          <w:rFonts w:cs="Arial"/>
          <w:sz w:val="20"/>
          <w:lang w:val="it-IT"/>
        </w:rPr>
        <w:t>6</w:t>
      </w:r>
    </w:p>
    <w:p w14:paraId="3164BBF9" w14:textId="77777777" w:rsidR="00972CE4" w:rsidRPr="002D51DF" w:rsidRDefault="00972CE4">
      <w:pPr>
        <w:tabs>
          <w:tab w:val="right" w:pos="2268"/>
          <w:tab w:val="right" w:pos="4678"/>
        </w:tabs>
        <w:jc w:val="right"/>
        <w:rPr>
          <w:rFonts w:cs="Arial"/>
          <w:lang w:val="it-IT"/>
        </w:rPr>
      </w:pPr>
    </w:p>
    <w:p w14:paraId="5E0AC80E" w14:textId="77777777" w:rsidR="00D25842" w:rsidRPr="002D51DF" w:rsidRDefault="000D2E28">
      <w:pPr>
        <w:spacing w:after="240"/>
        <w:ind w:hanging="993"/>
        <w:rPr>
          <w:rFonts w:cs="Arial"/>
          <w:lang w:val="it-IT"/>
        </w:rPr>
      </w:pPr>
      <w:r w:rsidRPr="002D51DF">
        <w:rPr>
          <w:rFonts w:cs="Arial"/>
          <w:sz w:val="12"/>
          <w:szCs w:val="12"/>
          <w:lang w:val="it-IT"/>
        </w:rPr>
        <w:t>_</w:t>
      </w:r>
    </w:p>
    <w:p w14:paraId="07B6844F" w14:textId="77777777" w:rsidR="00C37740" w:rsidRPr="00C37740" w:rsidRDefault="00C37740" w:rsidP="00C37740">
      <w:pPr>
        <w:spacing w:after="200" w:line="360" w:lineRule="auto"/>
        <w:jc w:val="center"/>
        <w:rPr>
          <w:rFonts w:cs="Arial"/>
          <w:b/>
          <w:sz w:val="28"/>
          <w:szCs w:val="28"/>
          <w:lang w:val="it-IT" w:bidi="ar-SA"/>
        </w:rPr>
      </w:pPr>
      <w:r w:rsidRPr="00C37740">
        <w:rPr>
          <w:rFonts w:cs="Arial"/>
          <w:b/>
          <w:sz w:val="28"/>
          <w:szCs w:val="28"/>
          <w:lang w:val="it-IT" w:bidi="ar-SA"/>
        </w:rPr>
        <w:t xml:space="preserve">Stand collettivo EMVA alla </w:t>
      </w:r>
      <w:proofErr w:type="spellStart"/>
      <w:r w:rsidRPr="00C37740">
        <w:rPr>
          <w:rFonts w:cs="Arial"/>
          <w:b/>
          <w:sz w:val="28"/>
          <w:szCs w:val="28"/>
          <w:lang w:val="it-IT" w:bidi="ar-SA"/>
        </w:rPr>
        <w:t>LogiMAT</w:t>
      </w:r>
      <w:proofErr w:type="spellEnd"/>
      <w:r w:rsidRPr="00C37740">
        <w:rPr>
          <w:rFonts w:cs="Arial"/>
          <w:b/>
          <w:sz w:val="28"/>
          <w:szCs w:val="28"/>
          <w:lang w:val="it-IT" w:bidi="ar-SA"/>
        </w:rPr>
        <w:t xml:space="preserve"> 2026 </w:t>
      </w:r>
    </w:p>
    <w:p w14:paraId="3CD8C8AC" w14:textId="7FFE7794" w:rsidR="00C0217F" w:rsidRDefault="00C37740" w:rsidP="00C37740">
      <w:pPr>
        <w:spacing w:after="200" w:line="360" w:lineRule="auto"/>
        <w:jc w:val="center"/>
        <w:rPr>
          <w:rFonts w:cs="Arial"/>
          <w:b/>
          <w:sz w:val="28"/>
          <w:szCs w:val="28"/>
          <w:lang w:val="it-IT" w:bidi="ar-SA"/>
        </w:rPr>
      </w:pPr>
      <w:r w:rsidRPr="00C37740">
        <w:rPr>
          <w:rFonts w:cs="Arial"/>
          <w:b/>
          <w:sz w:val="28"/>
          <w:szCs w:val="28"/>
          <w:lang w:val="it-IT" w:bidi="ar-SA"/>
        </w:rPr>
        <w:t>Vetrina delle novità nel campo della visione artificiale</w:t>
      </w:r>
    </w:p>
    <w:p w14:paraId="0EADC5DE" w14:textId="77777777" w:rsidR="00C37740" w:rsidRPr="0029729C" w:rsidRDefault="00C37740" w:rsidP="00C37740">
      <w:pPr>
        <w:spacing w:after="200" w:line="360" w:lineRule="auto"/>
        <w:jc w:val="center"/>
        <w:rPr>
          <w:rFonts w:cs="Arial"/>
          <w:b/>
          <w:sz w:val="28"/>
          <w:szCs w:val="28"/>
          <w:highlight w:val="yellow"/>
          <w:lang w:val="it-IT" w:bidi="ar-SA"/>
        </w:rPr>
      </w:pPr>
    </w:p>
    <w:p w14:paraId="0A286B04" w14:textId="77777777" w:rsidR="00C37740" w:rsidRPr="00C37740" w:rsidRDefault="00A400AC" w:rsidP="00C37740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bookmarkStart w:id="0" w:name="_heading=h.ok3gucnuaj0w" w:colFirst="0" w:colLast="0"/>
      <w:bookmarkEnd w:id="0"/>
      <w:r w:rsidRPr="0029729C">
        <w:rPr>
          <w:rFonts w:cs="Arial"/>
          <w:i/>
          <w:sz w:val="24"/>
          <w:szCs w:val="24"/>
          <w:lang w:val="it-IT" w:bidi="ar-SA"/>
        </w:rPr>
        <w:t xml:space="preserve">Barcellona, </w:t>
      </w:r>
      <w:r w:rsidR="00C37740">
        <w:rPr>
          <w:rFonts w:cs="Arial"/>
          <w:i/>
          <w:sz w:val="24"/>
          <w:szCs w:val="24"/>
          <w:lang w:val="it-IT" w:bidi="ar-SA"/>
        </w:rPr>
        <w:t>04</w:t>
      </w:r>
      <w:r w:rsidRPr="0029729C">
        <w:rPr>
          <w:rFonts w:cs="Arial"/>
          <w:i/>
          <w:sz w:val="24"/>
          <w:szCs w:val="24"/>
          <w:lang w:val="it-IT" w:bidi="ar-SA"/>
        </w:rPr>
        <w:t xml:space="preserve"> </w:t>
      </w:r>
      <w:r w:rsidR="00C37740">
        <w:rPr>
          <w:rFonts w:cs="Arial"/>
          <w:i/>
          <w:sz w:val="24"/>
          <w:szCs w:val="24"/>
          <w:lang w:val="it-IT" w:bidi="ar-SA"/>
        </w:rPr>
        <w:t>marzo</w:t>
      </w:r>
      <w:r w:rsidRPr="0029729C">
        <w:rPr>
          <w:rFonts w:cs="Arial"/>
          <w:i/>
          <w:sz w:val="24"/>
          <w:szCs w:val="24"/>
          <w:lang w:val="it-IT" w:bidi="ar-SA"/>
        </w:rPr>
        <w:t xml:space="preserve"> 202</w:t>
      </w:r>
      <w:r w:rsidR="0029729C">
        <w:rPr>
          <w:rFonts w:cs="Arial"/>
          <w:i/>
          <w:sz w:val="24"/>
          <w:szCs w:val="24"/>
          <w:lang w:val="it-IT" w:bidi="ar-SA"/>
        </w:rPr>
        <w:t>6</w:t>
      </w:r>
      <w:r w:rsidRPr="0029729C">
        <w:rPr>
          <w:rFonts w:cs="Arial"/>
          <w:i/>
          <w:sz w:val="24"/>
          <w:szCs w:val="24"/>
          <w:lang w:val="it-IT" w:bidi="ar-SA"/>
        </w:rPr>
        <w:t xml:space="preserve">. </w:t>
      </w:r>
      <w:r w:rsidR="00C37740" w:rsidRPr="00C37740">
        <w:rPr>
          <w:rFonts w:cs="Arial"/>
          <w:sz w:val="24"/>
          <w:szCs w:val="24"/>
          <w:lang w:val="it-IT" w:bidi="ar-SA"/>
        </w:rPr>
        <w:t>La visione artificiale è una tecnologia chiave nell'</w:t>
      </w:r>
      <w:proofErr w:type="spellStart"/>
      <w:r w:rsidR="00C37740" w:rsidRPr="00C37740">
        <w:rPr>
          <w:rFonts w:cs="Arial"/>
          <w:sz w:val="24"/>
          <w:szCs w:val="24"/>
          <w:lang w:val="it-IT" w:bidi="ar-SA"/>
        </w:rPr>
        <w:t>intralogistica</w:t>
      </w:r>
      <w:proofErr w:type="spellEnd"/>
      <w:r w:rsidR="00C37740" w:rsidRPr="00C37740">
        <w:rPr>
          <w:rFonts w:cs="Arial"/>
          <w:sz w:val="24"/>
          <w:szCs w:val="24"/>
          <w:lang w:val="it-IT" w:bidi="ar-SA"/>
        </w:rPr>
        <w:t xml:space="preserve">. Alla fiera </w:t>
      </w:r>
      <w:proofErr w:type="spellStart"/>
      <w:r w:rsidR="00C37740" w:rsidRPr="00C37740">
        <w:rPr>
          <w:rFonts w:cs="Arial"/>
          <w:sz w:val="24"/>
          <w:szCs w:val="24"/>
          <w:lang w:val="it-IT" w:bidi="ar-SA"/>
        </w:rPr>
        <w:t>LogiMAT</w:t>
      </w:r>
      <w:proofErr w:type="spellEnd"/>
      <w:r w:rsidR="00C37740" w:rsidRPr="00C37740">
        <w:rPr>
          <w:rFonts w:cs="Arial"/>
          <w:sz w:val="24"/>
          <w:szCs w:val="24"/>
          <w:lang w:val="it-IT" w:bidi="ar-SA"/>
        </w:rPr>
        <w:t xml:space="preserve"> 2026, che si terrà dal 24 al 26 marzo alla Messe Stuttgart, l'EMVA e sette delle sue aziende associate </w:t>
      </w:r>
      <w:proofErr w:type="gramStart"/>
      <w:r w:rsidR="00C37740" w:rsidRPr="00C37740">
        <w:rPr>
          <w:rFonts w:cs="Arial"/>
          <w:sz w:val="24"/>
          <w:szCs w:val="24"/>
          <w:lang w:val="it-IT" w:bidi="ar-SA"/>
        </w:rPr>
        <w:t>presenteranno</w:t>
      </w:r>
      <w:proofErr w:type="gramEnd"/>
      <w:r w:rsidR="00C37740" w:rsidRPr="00C37740">
        <w:rPr>
          <w:rFonts w:cs="Arial"/>
          <w:sz w:val="24"/>
          <w:szCs w:val="24"/>
          <w:lang w:val="it-IT" w:bidi="ar-SA"/>
        </w:rPr>
        <w:t xml:space="preserve"> nuovamente, nel padiglione 2, stand 2C14, le ultime soluzioni di visione artificiale pensate per soddisfare le esigenze dell'</w:t>
      </w:r>
      <w:proofErr w:type="spellStart"/>
      <w:r w:rsidR="00C37740" w:rsidRPr="00C37740">
        <w:rPr>
          <w:rFonts w:cs="Arial"/>
          <w:sz w:val="24"/>
          <w:szCs w:val="24"/>
          <w:lang w:val="it-IT" w:bidi="ar-SA"/>
        </w:rPr>
        <w:t>intralogistica</w:t>
      </w:r>
      <w:proofErr w:type="spellEnd"/>
      <w:r w:rsidR="00C37740" w:rsidRPr="00C37740">
        <w:rPr>
          <w:rFonts w:cs="Arial"/>
          <w:sz w:val="24"/>
          <w:szCs w:val="24"/>
          <w:lang w:val="it-IT" w:bidi="ar-SA"/>
        </w:rPr>
        <w:t xml:space="preserve">. </w:t>
      </w:r>
    </w:p>
    <w:p w14:paraId="4B9E3572" w14:textId="77777777" w:rsidR="00C37740" w:rsidRPr="00C37740" w:rsidRDefault="00C37740" w:rsidP="00C37740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0F752AB6" w14:textId="77777777" w:rsidR="00C37740" w:rsidRPr="00C37740" w:rsidRDefault="00C37740" w:rsidP="00C37740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C37740">
        <w:rPr>
          <w:rFonts w:cs="Arial"/>
          <w:sz w:val="24"/>
          <w:szCs w:val="24"/>
          <w:lang w:val="it-IT" w:bidi="ar-SA"/>
        </w:rPr>
        <w:t xml:space="preserve">La divisione Industrial </w:t>
      </w:r>
      <w:proofErr w:type="spellStart"/>
      <w:r w:rsidRPr="00C37740">
        <w:rPr>
          <w:rFonts w:cs="Arial"/>
          <w:sz w:val="24"/>
          <w:szCs w:val="24"/>
          <w:lang w:val="it-IT" w:bidi="ar-SA"/>
        </w:rPr>
        <w:t>IoT</w:t>
      </w:r>
      <w:proofErr w:type="spellEnd"/>
      <w:r w:rsidRPr="00C37740">
        <w:rPr>
          <w:rFonts w:cs="Arial"/>
          <w:sz w:val="24"/>
          <w:szCs w:val="24"/>
          <w:lang w:val="it-IT" w:bidi="ar-SA"/>
        </w:rPr>
        <w:t xml:space="preserve"> di </w:t>
      </w:r>
      <w:proofErr w:type="spellStart"/>
      <w:r w:rsidRPr="00C37740">
        <w:rPr>
          <w:rFonts w:cs="Arial"/>
          <w:b/>
          <w:sz w:val="24"/>
          <w:szCs w:val="24"/>
          <w:lang w:val="it-IT" w:bidi="ar-SA"/>
        </w:rPr>
        <w:t>Advantech</w:t>
      </w:r>
      <w:proofErr w:type="spellEnd"/>
      <w:r w:rsidRPr="00C37740">
        <w:rPr>
          <w:rFonts w:cs="Arial"/>
          <w:sz w:val="24"/>
          <w:szCs w:val="24"/>
          <w:lang w:val="it-IT" w:bidi="ar-SA"/>
        </w:rPr>
        <w:t xml:space="preserve"> presenta tecnologie progettate per consentire una logistica interna intelligente attraverso la combinazione di </w:t>
      </w:r>
      <w:proofErr w:type="spellStart"/>
      <w:r w:rsidRPr="00C37740">
        <w:rPr>
          <w:rFonts w:cs="Arial"/>
          <w:sz w:val="24"/>
          <w:szCs w:val="24"/>
          <w:lang w:val="it-IT" w:bidi="ar-SA"/>
        </w:rPr>
        <w:t>edge</w:t>
      </w:r>
      <w:proofErr w:type="spellEnd"/>
      <w:r w:rsidRPr="00C37740">
        <w:rPr>
          <w:rFonts w:cs="Arial"/>
          <w:sz w:val="24"/>
          <w:szCs w:val="24"/>
          <w:lang w:val="it-IT" w:bidi="ar-SA"/>
        </w:rPr>
        <w:t xml:space="preserve"> </w:t>
      </w:r>
      <w:proofErr w:type="spellStart"/>
      <w:r w:rsidRPr="00C37740">
        <w:rPr>
          <w:rFonts w:cs="Arial"/>
          <w:sz w:val="24"/>
          <w:szCs w:val="24"/>
          <w:lang w:val="it-IT" w:bidi="ar-SA"/>
        </w:rPr>
        <w:t>computing</w:t>
      </w:r>
      <w:proofErr w:type="spellEnd"/>
      <w:r w:rsidRPr="00C37740">
        <w:rPr>
          <w:rFonts w:cs="Arial"/>
          <w:sz w:val="24"/>
          <w:szCs w:val="24"/>
          <w:lang w:val="it-IT" w:bidi="ar-SA"/>
        </w:rPr>
        <w:t xml:space="preserve"> ad alte prestazioni basato su NVIDIA, visione artificiale e robotica. Le soluzioni forniscono la base di </w:t>
      </w:r>
      <w:proofErr w:type="gramStart"/>
      <w:r w:rsidRPr="00C37740">
        <w:rPr>
          <w:rFonts w:cs="Arial"/>
          <w:sz w:val="24"/>
          <w:szCs w:val="24"/>
          <w:lang w:val="it-IT" w:bidi="ar-SA"/>
        </w:rPr>
        <w:t>calcolo e rilevamento necessaria</w:t>
      </w:r>
      <w:proofErr w:type="gramEnd"/>
      <w:r w:rsidRPr="00C37740">
        <w:rPr>
          <w:rFonts w:cs="Arial"/>
          <w:sz w:val="24"/>
          <w:szCs w:val="24"/>
          <w:lang w:val="it-IT" w:bidi="ar-SA"/>
        </w:rPr>
        <w:t xml:space="preserve"> per il funzionamento affidabile di AGV, AMR, carrelli elevatori autonomi e manipolatori mobili nei moderni ambienti di magazzino. Supportano la navigazione basata su telecamera, l'automazione guidata dalla visione e la movimentazione intelligente dei materiali.</w:t>
      </w:r>
    </w:p>
    <w:p w14:paraId="1CF448DC" w14:textId="77777777" w:rsidR="00C37740" w:rsidRPr="00C37740" w:rsidRDefault="00C37740" w:rsidP="00C37740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153DE35A" w14:textId="629BD100" w:rsidR="0029729C" w:rsidRPr="0029729C" w:rsidRDefault="00C37740" w:rsidP="00C37740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C37740">
        <w:rPr>
          <w:rFonts w:cs="Arial"/>
          <w:b/>
          <w:sz w:val="24"/>
          <w:szCs w:val="24"/>
          <w:lang w:val="it-IT" w:bidi="ar-SA"/>
        </w:rPr>
        <w:t xml:space="preserve">IDS </w:t>
      </w:r>
      <w:r w:rsidRPr="00C37740">
        <w:rPr>
          <w:rFonts w:cs="Arial"/>
          <w:sz w:val="24"/>
          <w:szCs w:val="24"/>
          <w:lang w:val="it-IT" w:bidi="ar-SA"/>
        </w:rPr>
        <w:t xml:space="preserve">presenta la telecamera 3D </w:t>
      </w:r>
      <w:proofErr w:type="spellStart"/>
      <w:r w:rsidRPr="00C37740">
        <w:rPr>
          <w:rFonts w:cs="Arial"/>
          <w:sz w:val="24"/>
          <w:szCs w:val="24"/>
          <w:lang w:val="it-IT" w:bidi="ar-SA"/>
        </w:rPr>
        <w:t>Nion</w:t>
      </w:r>
      <w:proofErr w:type="spellEnd"/>
      <w:r w:rsidRPr="00C37740">
        <w:rPr>
          <w:rFonts w:cs="Arial"/>
          <w:sz w:val="24"/>
          <w:szCs w:val="24"/>
          <w:lang w:val="it-IT" w:bidi="ar-SA"/>
        </w:rPr>
        <w:t xml:space="preserve"> che fornisce dati di profondità 3D precisi e in tempo reale per la logistica (intra-logistica). Il suo sensore </w:t>
      </w:r>
      <w:proofErr w:type="gramStart"/>
      <w:r w:rsidRPr="00C37740">
        <w:rPr>
          <w:rFonts w:cs="Arial"/>
          <w:sz w:val="24"/>
          <w:szCs w:val="24"/>
          <w:lang w:val="it-IT" w:bidi="ar-SA"/>
        </w:rPr>
        <w:t>time-of-</w:t>
      </w:r>
      <w:proofErr w:type="spellStart"/>
      <w:r w:rsidRPr="00C37740">
        <w:rPr>
          <w:rFonts w:cs="Arial"/>
          <w:sz w:val="24"/>
          <w:szCs w:val="24"/>
          <w:lang w:val="it-IT" w:bidi="ar-SA"/>
        </w:rPr>
        <w:t>flight</w:t>
      </w:r>
      <w:proofErr w:type="spellEnd"/>
      <w:proofErr w:type="gramEnd"/>
      <w:r w:rsidRPr="00C37740">
        <w:rPr>
          <w:rFonts w:cs="Arial"/>
          <w:sz w:val="24"/>
          <w:szCs w:val="24"/>
          <w:lang w:val="it-IT" w:bidi="ar-SA"/>
        </w:rPr>
        <w:t xml:space="preserve"> da 1,2 MP è ideale per il </w:t>
      </w:r>
      <w:r w:rsidRPr="00C37740">
        <w:rPr>
          <w:rFonts w:cs="Arial"/>
          <w:sz w:val="24"/>
          <w:szCs w:val="24"/>
          <w:lang w:val="it-IT" w:bidi="ar-SA"/>
        </w:rPr>
        <w:lastRenderedPageBreak/>
        <w:t xml:space="preserve">prelievo, lo smistamento e il trasporto automatizzato. Il robusto alloggiamento IP67 e il laser a 940 nm garantiscono un funzionamento affidabile in ambienti difficili, anche in condizioni di scarsa illuminazione o di piena luce solare. L'elaborazione su chip fornisce immagini nitide di oggetti in movimento, mentre la facile integrazione tramite semplifica l'implementazione in </w:t>
      </w:r>
      <w:proofErr w:type="gramStart"/>
      <w:r w:rsidRPr="00C37740">
        <w:rPr>
          <w:rFonts w:cs="Arial"/>
          <w:sz w:val="24"/>
          <w:szCs w:val="24"/>
          <w:lang w:val="it-IT" w:bidi="ar-SA"/>
        </w:rPr>
        <w:t>contesti</w:t>
      </w:r>
      <w:proofErr w:type="gramEnd"/>
      <w:r w:rsidRPr="00C37740">
        <w:rPr>
          <w:rFonts w:cs="Arial"/>
          <w:sz w:val="24"/>
          <w:szCs w:val="24"/>
          <w:lang w:val="it-IT" w:bidi="ar-SA"/>
        </w:rPr>
        <w:t xml:space="preserve"> logistici impegnativi</w:t>
      </w:r>
      <w:r w:rsidRPr="00C37740">
        <w:rPr>
          <w:rFonts w:cs="Arial"/>
          <w:i/>
          <w:sz w:val="24"/>
          <w:szCs w:val="24"/>
          <w:lang w:val="it-IT" w:bidi="ar-SA"/>
        </w:rPr>
        <w:t>.</w:t>
      </w:r>
    </w:p>
    <w:p w14:paraId="444012BE" w14:textId="77777777" w:rsidR="00C0217F" w:rsidRPr="00C37740" w:rsidRDefault="00C0217F" w:rsidP="00AC22DF">
      <w:pPr>
        <w:spacing w:line="360" w:lineRule="auto"/>
        <w:jc w:val="both"/>
        <w:rPr>
          <w:rFonts w:cs="Arial"/>
          <w:bCs/>
          <w:sz w:val="24"/>
          <w:szCs w:val="24"/>
          <w:highlight w:val="yellow"/>
          <w:lang w:val="it-IT" w:bidi="ar-SA"/>
        </w:rPr>
      </w:pPr>
    </w:p>
    <w:p w14:paraId="5EBF2FEA" w14:textId="77777777" w:rsidR="00C37740" w:rsidRPr="00C37740" w:rsidRDefault="00C37740" w:rsidP="00C37740">
      <w:pPr>
        <w:spacing w:line="360" w:lineRule="auto"/>
        <w:jc w:val="both"/>
        <w:rPr>
          <w:rFonts w:cs="Arial"/>
          <w:bCs/>
          <w:sz w:val="24"/>
          <w:szCs w:val="24"/>
          <w:lang w:val="it-IT" w:bidi="ar-SA"/>
        </w:rPr>
      </w:pPr>
      <w:proofErr w:type="spellStart"/>
      <w:proofErr w:type="gramStart"/>
      <w:r w:rsidRPr="00C37740">
        <w:rPr>
          <w:rFonts w:cs="Arial"/>
          <w:b/>
          <w:bCs/>
          <w:sz w:val="24"/>
          <w:szCs w:val="24"/>
          <w:lang w:val="it-IT" w:bidi="ar-SA"/>
        </w:rPr>
        <w:t>iiM</w:t>
      </w:r>
      <w:proofErr w:type="spellEnd"/>
      <w:proofErr w:type="gramEnd"/>
      <w:r w:rsidRPr="00C37740">
        <w:rPr>
          <w:rFonts w:cs="Arial"/>
          <w:b/>
          <w:bCs/>
          <w:sz w:val="24"/>
          <w:szCs w:val="24"/>
          <w:lang w:val="it-IT" w:bidi="ar-SA"/>
        </w:rPr>
        <w:t xml:space="preserve"> </w:t>
      </w:r>
      <w:r w:rsidRPr="00C37740">
        <w:rPr>
          <w:rFonts w:cs="Arial"/>
          <w:bCs/>
          <w:sz w:val="24"/>
          <w:szCs w:val="24"/>
          <w:lang w:val="it-IT" w:bidi="ar-SA"/>
        </w:rPr>
        <w:t xml:space="preserve">presenta alla </w:t>
      </w:r>
      <w:proofErr w:type="spellStart"/>
      <w:r w:rsidRPr="00C37740">
        <w:rPr>
          <w:rFonts w:cs="Arial"/>
          <w:bCs/>
          <w:sz w:val="24"/>
          <w:szCs w:val="24"/>
          <w:lang w:val="it-IT" w:bidi="ar-SA"/>
        </w:rPr>
        <w:t>LogiMAT</w:t>
      </w:r>
      <w:proofErr w:type="spellEnd"/>
      <w:r w:rsidRPr="00C37740">
        <w:rPr>
          <w:rFonts w:cs="Arial"/>
          <w:bCs/>
          <w:sz w:val="24"/>
          <w:szCs w:val="24"/>
          <w:lang w:val="it-IT" w:bidi="ar-SA"/>
        </w:rPr>
        <w:t xml:space="preserve"> 2026 soluzioni di illuminazione ad alta potenza per la logistica ad alta velocità. La serie LUMIMAX® è progettata per l'automazione e l'</w:t>
      </w:r>
      <w:proofErr w:type="spellStart"/>
      <w:r w:rsidRPr="00C37740">
        <w:rPr>
          <w:rFonts w:cs="Arial"/>
          <w:bCs/>
          <w:sz w:val="24"/>
          <w:szCs w:val="24"/>
          <w:lang w:val="it-IT" w:bidi="ar-SA"/>
        </w:rPr>
        <w:t>intralogistica</w:t>
      </w:r>
      <w:proofErr w:type="spellEnd"/>
      <w:r w:rsidRPr="00C37740">
        <w:rPr>
          <w:rFonts w:cs="Arial"/>
          <w:bCs/>
          <w:sz w:val="24"/>
          <w:szCs w:val="24"/>
          <w:lang w:val="it-IT" w:bidi="ar-SA"/>
        </w:rPr>
        <w:t xml:space="preserve">, </w:t>
      </w:r>
      <w:proofErr w:type="gramStart"/>
      <w:r w:rsidRPr="00C37740">
        <w:rPr>
          <w:rFonts w:cs="Arial"/>
          <w:bCs/>
          <w:sz w:val="24"/>
          <w:szCs w:val="24"/>
          <w:lang w:val="it-IT" w:bidi="ar-SA"/>
        </w:rPr>
        <w:t>in quanto</w:t>
      </w:r>
      <w:proofErr w:type="gramEnd"/>
      <w:r w:rsidRPr="00C37740">
        <w:rPr>
          <w:rFonts w:cs="Arial"/>
          <w:bCs/>
          <w:sz w:val="24"/>
          <w:szCs w:val="24"/>
          <w:lang w:val="it-IT" w:bidi="ar-SA"/>
        </w:rPr>
        <w:t xml:space="preserve"> garantisce un'acquisizione affidabile delle immagini alla massima velocità senza influire sul lavoro degli operatori. La serie di barre luminose modulari LBHP offre un'illuminazione uniforme e ad alta intensità per grandi aree </w:t>
      </w:r>
      <w:proofErr w:type="gramStart"/>
      <w:r w:rsidRPr="00C37740">
        <w:rPr>
          <w:rFonts w:cs="Arial"/>
          <w:bCs/>
          <w:sz w:val="24"/>
          <w:szCs w:val="24"/>
          <w:lang w:val="it-IT" w:bidi="ar-SA"/>
        </w:rPr>
        <w:t xml:space="preserve">di </w:t>
      </w:r>
      <w:proofErr w:type="gramEnd"/>
      <w:r w:rsidRPr="00C37740">
        <w:rPr>
          <w:rFonts w:cs="Arial"/>
          <w:bCs/>
          <w:sz w:val="24"/>
          <w:szCs w:val="24"/>
          <w:lang w:val="it-IT" w:bidi="ar-SA"/>
        </w:rPr>
        <w:t xml:space="preserve">ispezione nei sistemi a portale. Fino a </w:t>
      </w:r>
      <w:proofErr w:type="gramStart"/>
      <w:r w:rsidRPr="00C37740">
        <w:rPr>
          <w:rFonts w:cs="Arial"/>
          <w:bCs/>
          <w:sz w:val="24"/>
          <w:szCs w:val="24"/>
          <w:lang w:val="it-IT" w:bidi="ar-SA"/>
        </w:rPr>
        <w:t>1</w:t>
      </w:r>
      <w:proofErr w:type="gramEnd"/>
      <w:r w:rsidRPr="00C37740">
        <w:rPr>
          <w:rFonts w:cs="Arial"/>
          <w:bCs/>
          <w:sz w:val="24"/>
          <w:szCs w:val="24"/>
          <w:lang w:val="it-IT" w:bidi="ar-SA"/>
        </w:rPr>
        <w:t xml:space="preserve"> milione di lux, ottiche ottimizzate per l'applicazione ed elettronica di controllo integrata consentono un'immagine ad alto contrasto e senza movimenti fino a 100 ispezioni al secondo, ideale per l'OCR e la lettura dei codici.</w:t>
      </w:r>
    </w:p>
    <w:p w14:paraId="679E0ACF" w14:textId="77777777" w:rsidR="00C37740" w:rsidRPr="00C37740" w:rsidRDefault="00C37740" w:rsidP="00C37740">
      <w:pPr>
        <w:spacing w:line="360" w:lineRule="auto"/>
        <w:jc w:val="both"/>
        <w:rPr>
          <w:rFonts w:cs="Arial"/>
          <w:bCs/>
          <w:sz w:val="24"/>
          <w:szCs w:val="24"/>
          <w:lang w:val="it-IT" w:bidi="ar-SA"/>
        </w:rPr>
      </w:pPr>
    </w:p>
    <w:p w14:paraId="3B8C9976" w14:textId="35118922" w:rsidR="00C37740" w:rsidRPr="00C37740" w:rsidRDefault="00C37740" w:rsidP="00C37740">
      <w:pPr>
        <w:spacing w:line="360" w:lineRule="auto"/>
        <w:jc w:val="both"/>
        <w:rPr>
          <w:rFonts w:cs="Arial"/>
          <w:bCs/>
          <w:sz w:val="24"/>
          <w:szCs w:val="24"/>
          <w:highlight w:val="yellow"/>
          <w:lang w:val="it-IT" w:bidi="ar-SA"/>
        </w:rPr>
      </w:pPr>
      <w:r w:rsidRPr="00C37740">
        <w:rPr>
          <w:rFonts w:cs="Arial"/>
          <w:bCs/>
          <w:sz w:val="24"/>
          <w:szCs w:val="24"/>
          <w:lang w:val="it-IT" w:bidi="ar-SA"/>
        </w:rPr>
        <w:t xml:space="preserve">Basta con i cablaggi: basta collegare: le soluzioni </w:t>
      </w:r>
      <w:proofErr w:type="gramStart"/>
      <w:r w:rsidRPr="00C37740">
        <w:rPr>
          <w:rFonts w:cs="Arial"/>
          <w:bCs/>
          <w:sz w:val="24"/>
          <w:szCs w:val="24"/>
          <w:lang w:val="it-IT" w:bidi="ar-SA"/>
        </w:rPr>
        <w:t xml:space="preserve">di </w:t>
      </w:r>
      <w:proofErr w:type="gramEnd"/>
      <w:r w:rsidRPr="00C37740">
        <w:rPr>
          <w:rFonts w:cs="Arial"/>
          <w:bCs/>
          <w:sz w:val="24"/>
          <w:szCs w:val="24"/>
          <w:lang w:val="it-IT" w:bidi="ar-SA"/>
        </w:rPr>
        <w:t xml:space="preserve">installazione di </w:t>
      </w:r>
      <w:proofErr w:type="spellStart"/>
      <w:r w:rsidRPr="00C37740">
        <w:rPr>
          <w:rFonts w:cs="Arial"/>
          <w:b/>
          <w:bCs/>
          <w:sz w:val="24"/>
          <w:szCs w:val="24"/>
          <w:lang w:val="it-IT" w:bidi="ar-SA"/>
        </w:rPr>
        <w:t>Murrelektronik</w:t>
      </w:r>
      <w:proofErr w:type="spellEnd"/>
      <w:r w:rsidRPr="00C37740">
        <w:rPr>
          <w:rFonts w:cs="Arial"/>
          <w:bCs/>
          <w:sz w:val="24"/>
          <w:szCs w:val="24"/>
          <w:lang w:val="it-IT" w:bidi="ar-SA"/>
        </w:rPr>
        <w:t xml:space="preserve"> rendono l'integrazione della visione artificiale semplice, veloce ed economica. Scalabile da configurazioni con una sola telecamera a </w:t>
      </w:r>
      <w:proofErr w:type="gramStart"/>
      <w:r w:rsidRPr="00C37740">
        <w:rPr>
          <w:rFonts w:cs="Arial"/>
          <w:bCs/>
          <w:sz w:val="24"/>
          <w:szCs w:val="24"/>
          <w:lang w:val="it-IT" w:bidi="ar-SA"/>
        </w:rPr>
        <w:t>configurazioni</w:t>
      </w:r>
      <w:proofErr w:type="gramEnd"/>
      <w:r w:rsidRPr="00C37740">
        <w:rPr>
          <w:rFonts w:cs="Arial"/>
          <w:bCs/>
          <w:sz w:val="24"/>
          <w:szCs w:val="24"/>
          <w:lang w:val="it-IT" w:bidi="ar-SA"/>
        </w:rPr>
        <w:t xml:space="preserve"> complesse con più telecamere, il sistema offre la massima flessibilità. Il design agnostico garantisce la compatibilità con tutte le principali marche di telecamere, consentendo architetture veramente </w:t>
      </w:r>
      <w:proofErr w:type="gramStart"/>
      <w:r w:rsidRPr="00C37740">
        <w:rPr>
          <w:rFonts w:cs="Arial"/>
          <w:bCs/>
          <w:sz w:val="24"/>
          <w:szCs w:val="24"/>
          <w:lang w:val="it-IT" w:bidi="ar-SA"/>
        </w:rPr>
        <w:t>modulari</w:t>
      </w:r>
      <w:proofErr w:type="gramEnd"/>
      <w:r w:rsidRPr="00C37740">
        <w:rPr>
          <w:rFonts w:cs="Arial"/>
          <w:bCs/>
          <w:sz w:val="24"/>
          <w:szCs w:val="24"/>
          <w:lang w:val="it-IT" w:bidi="ar-SA"/>
        </w:rPr>
        <w:t xml:space="preserve"> e a prova di futuro. Con cavi </w:t>
      </w:r>
      <w:proofErr w:type="spellStart"/>
      <w:r w:rsidRPr="00C37740">
        <w:rPr>
          <w:rFonts w:cs="Arial"/>
          <w:bCs/>
          <w:sz w:val="24"/>
          <w:szCs w:val="24"/>
          <w:lang w:val="it-IT" w:bidi="ar-SA"/>
        </w:rPr>
        <w:t>preassemblati</w:t>
      </w:r>
      <w:proofErr w:type="spellEnd"/>
      <w:r w:rsidRPr="00C37740">
        <w:rPr>
          <w:rFonts w:cs="Arial"/>
          <w:bCs/>
          <w:sz w:val="24"/>
          <w:szCs w:val="24"/>
          <w:lang w:val="it-IT" w:bidi="ar-SA"/>
        </w:rPr>
        <w:t xml:space="preserve"> </w:t>
      </w:r>
      <w:proofErr w:type="spellStart"/>
      <w:r w:rsidRPr="00C37740">
        <w:rPr>
          <w:rFonts w:cs="Arial"/>
          <w:bCs/>
          <w:sz w:val="24"/>
          <w:szCs w:val="24"/>
          <w:lang w:val="it-IT" w:bidi="ar-SA"/>
        </w:rPr>
        <w:t>plug</w:t>
      </w:r>
      <w:proofErr w:type="spellEnd"/>
      <w:r w:rsidRPr="00C37740">
        <w:rPr>
          <w:rFonts w:cs="Arial"/>
          <w:bCs/>
          <w:sz w:val="24"/>
          <w:szCs w:val="24"/>
          <w:lang w:val="it-IT" w:bidi="ar-SA"/>
        </w:rPr>
        <w:t xml:space="preserve"> &amp; play, basati su standard riconosciuti a livello internazionale, l'installazione è facile come collegare una spina.</w:t>
      </w:r>
    </w:p>
    <w:p w14:paraId="6B3D2F9E" w14:textId="77777777" w:rsidR="00C37740" w:rsidRPr="00C37740" w:rsidRDefault="00C37740" w:rsidP="00C37740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7CC6A056" w14:textId="2558C1A7" w:rsidR="00C37740" w:rsidRDefault="00C37740" w:rsidP="00C37740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proofErr w:type="spellStart"/>
      <w:r w:rsidRPr="00C37740">
        <w:rPr>
          <w:rFonts w:cs="Arial"/>
          <w:b/>
          <w:sz w:val="24"/>
          <w:szCs w:val="24"/>
          <w:lang w:val="it-IT" w:bidi="ar-SA"/>
        </w:rPr>
        <w:t>Neousys</w:t>
      </w:r>
      <w:proofErr w:type="spellEnd"/>
      <w:r w:rsidRPr="00C37740">
        <w:rPr>
          <w:rFonts w:cs="Arial"/>
          <w:sz w:val="24"/>
          <w:szCs w:val="24"/>
          <w:lang w:val="it-IT" w:bidi="ar-SA"/>
        </w:rPr>
        <w:t xml:space="preserve"> presenta soluzioni </w:t>
      </w:r>
      <w:proofErr w:type="spellStart"/>
      <w:r w:rsidRPr="00C37740">
        <w:rPr>
          <w:rFonts w:cs="Arial"/>
          <w:sz w:val="24"/>
          <w:szCs w:val="24"/>
          <w:lang w:val="it-IT" w:bidi="ar-SA"/>
        </w:rPr>
        <w:t>intralogistiche</w:t>
      </w:r>
      <w:proofErr w:type="spellEnd"/>
      <w:r w:rsidRPr="00C37740">
        <w:rPr>
          <w:rFonts w:cs="Arial"/>
          <w:sz w:val="24"/>
          <w:szCs w:val="24"/>
          <w:lang w:val="it-IT" w:bidi="ar-SA"/>
        </w:rPr>
        <w:t xml:space="preserve"> che aumentano l'efficienza del magazzino con AI </w:t>
      </w:r>
      <w:proofErr w:type="spellStart"/>
      <w:r w:rsidRPr="00C37740">
        <w:rPr>
          <w:rFonts w:cs="Arial"/>
          <w:sz w:val="24"/>
          <w:szCs w:val="24"/>
          <w:lang w:val="it-IT" w:bidi="ar-SA"/>
        </w:rPr>
        <w:t>edge</w:t>
      </w:r>
      <w:proofErr w:type="spellEnd"/>
      <w:r w:rsidRPr="00C37740">
        <w:rPr>
          <w:rFonts w:cs="Arial"/>
          <w:sz w:val="24"/>
          <w:szCs w:val="24"/>
          <w:lang w:val="it-IT" w:bidi="ar-SA"/>
        </w:rPr>
        <w:t xml:space="preserve"> robusta, PC industriali senza ventola e computer ultracompatti. Alimentati da NVIDIA </w:t>
      </w:r>
      <w:proofErr w:type="spellStart"/>
      <w:r w:rsidRPr="00C37740">
        <w:rPr>
          <w:rFonts w:cs="Arial"/>
          <w:sz w:val="24"/>
          <w:szCs w:val="24"/>
          <w:lang w:val="it-IT" w:bidi="ar-SA"/>
        </w:rPr>
        <w:t>Jetson</w:t>
      </w:r>
      <w:proofErr w:type="spellEnd"/>
      <w:r w:rsidRPr="00C37740">
        <w:rPr>
          <w:rFonts w:cs="Arial"/>
          <w:sz w:val="24"/>
          <w:szCs w:val="24"/>
          <w:lang w:val="it-IT" w:bidi="ar-SA"/>
        </w:rPr>
        <w:t xml:space="preserve"> con design in-cabinet e visione GMSL, i computer </w:t>
      </w:r>
      <w:proofErr w:type="spellStart"/>
      <w:r w:rsidRPr="00C37740">
        <w:rPr>
          <w:rFonts w:cs="Arial"/>
          <w:sz w:val="24"/>
          <w:szCs w:val="24"/>
          <w:lang w:val="it-IT" w:bidi="ar-SA"/>
        </w:rPr>
        <w:t>edge</w:t>
      </w:r>
      <w:proofErr w:type="spellEnd"/>
      <w:r w:rsidRPr="00C37740">
        <w:rPr>
          <w:rFonts w:cs="Arial"/>
          <w:sz w:val="24"/>
          <w:szCs w:val="24"/>
          <w:lang w:val="it-IT" w:bidi="ar-SA"/>
        </w:rPr>
        <w:t xml:space="preserve"> AI consentono AMR più intelligenti e carrelli elevatori autonomi per un rilevamento preciso dei pallet, la navigazione e l'</w:t>
      </w:r>
      <w:proofErr w:type="spellStart"/>
      <w:r w:rsidRPr="00C37740">
        <w:rPr>
          <w:rFonts w:cs="Arial"/>
          <w:sz w:val="24"/>
          <w:szCs w:val="24"/>
          <w:lang w:val="it-IT" w:bidi="ar-SA"/>
        </w:rPr>
        <w:t>evitamento</w:t>
      </w:r>
      <w:proofErr w:type="spellEnd"/>
      <w:r w:rsidRPr="00C37740">
        <w:rPr>
          <w:rFonts w:cs="Arial"/>
          <w:sz w:val="24"/>
          <w:szCs w:val="24"/>
          <w:lang w:val="it-IT" w:bidi="ar-SA"/>
        </w:rPr>
        <w:t xml:space="preserve"> sicuro degli ostacoli. I PC industriali offrono prestazioni affidabili per lo smistamento ad alta produttività, la scansione e l'automazione dei nastri trasportatori, </w:t>
      </w:r>
      <w:r w:rsidRPr="00C37740">
        <w:rPr>
          <w:rFonts w:cs="Arial"/>
          <w:sz w:val="24"/>
          <w:szCs w:val="24"/>
          <w:lang w:val="it-IT" w:bidi="ar-SA"/>
        </w:rPr>
        <w:lastRenderedPageBreak/>
        <w:t>mentre i computer ultracompatti offrono una potenza di calcolo elevata a carrelli e robot con spazio limitato.</w:t>
      </w:r>
    </w:p>
    <w:p w14:paraId="5909E3E1" w14:textId="77777777" w:rsidR="00C37740" w:rsidRDefault="00C37740" w:rsidP="00C37740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38697D82" w14:textId="77777777" w:rsidR="00C37740" w:rsidRPr="00C37740" w:rsidRDefault="00C37740" w:rsidP="00C37740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C37740">
        <w:rPr>
          <w:rFonts w:cs="Arial"/>
          <w:sz w:val="24"/>
          <w:szCs w:val="24"/>
          <w:lang w:val="it-IT" w:bidi="ar-SA"/>
        </w:rPr>
        <w:t xml:space="preserve">La serie </w:t>
      </w:r>
      <w:proofErr w:type="spellStart"/>
      <w:r w:rsidRPr="00C37740">
        <w:rPr>
          <w:rFonts w:cs="Arial"/>
          <w:sz w:val="24"/>
          <w:szCs w:val="24"/>
          <w:lang w:val="it-IT" w:bidi="ar-SA"/>
        </w:rPr>
        <w:t>Lightgistics</w:t>
      </w:r>
      <w:proofErr w:type="spellEnd"/>
      <w:r w:rsidRPr="00C37740">
        <w:rPr>
          <w:rFonts w:cs="Arial"/>
          <w:sz w:val="24"/>
          <w:szCs w:val="24"/>
          <w:lang w:val="it-IT" w:bidi="ar-SA"/>
        </w:rPr>
        <w:t xml:space="preserve"> è la prima gamma di luci per la visione artificiale realizzata da </w:t>
      </w:r>
      <w:r w:rsidRPr="00C37740">
        <w:rPr>
          <w:rFonts w:cs="Arial"/>
          <w:b/>
          <w:sz w:val="24"/>
          <w:szCs w:val="24"/>
          <w:lang w:val="it-IT" w:bidi="ar-SA"/>
        </w:rPr>
        <w:t xml:space="preserve">Smart Vision </w:t>
      </w:r>
      <w:proofErr w:type="spellStart"/>
      <w:r w:rsidRPr="00C37740">
        <w:rPr>
          <w:rFonts w:cs="Arial"/>
          <w:b/>
          <w:sz w:val="24"/>
          <w:szCs w:val="24"/>
          <w:lang w:val="it-IT" w:bidi="ar-SA"/>
        </w:rPr>
        <w:t>Lights</w:t>
      </w:r>
      <w:proofErr w:type="spellEnd"/>
      <w:r w:rsidRPr="00C37740">
        <w:rPr>
          <w:rFonts w:cs="Arial"/>
          <w:sz w:val="24"/>
          <w:szCs w:val="24"/>
          <w:lang w:val="it-IT" w:bidi="ar-SA"/>
        </w:rPr>
        <w:t xml:space="preserve"> per il settore della logistica in ambienti ad alta velocità. Se dotate di </w:t>
      </w:r>
      <w:proofErr w:type="spellStart"/>
      <w:r w:rsidRPr="00C37740">
        <w:rPr>
          <w:rFonts w:cs="Arial"/>
          <w:sz w:val="24"/>
          <w:szCs w:val="24"/>
          <w:lang w:val="it-IT" w:bidi="ar-SA"/>
        </w:rPr>
        <w:t>Hidden</w:t>
      </w:r>
      <w:proofErr w:type="spellEnd"/>
      <w:r w:rsidRPr="00C37740">
        <w:rPr>
          <w:rFonts w:cs="Arial"/>
          <w:sz w:val="24"/>
          <w:szCs w:val="24"/>
          <w:lang w:val="it-IT" w:bidi="ar-SA"/>
        </w:rPr>
        <w:t xml:space="preserve"> </w:t>
      </w:r>
      <w:proofErr w:type="spellStart"/>
      <w:r w:rsidRPr="00C37740">
        <w:rPr>
          <w:rFonts w:cs="Arial"/>
          <w:sz w:val="24"/>
          <w:szCs w:val="24"/>
          <w:lang w:val="it-IT" w:bidi="ar-SA"/>
        </w:rPr>
        <w:t>Strobe</w:t>
      </w:r>
      <w:proofErr w:type="spellEnd"/>
      <w:r w:rsidRPr="00C37740">
        <w:rPr>
          <w:rFonts w:cs="Arial"/>
          <w:sz w:val="24"/>
          <w:szCs w:val="24"/>
          <w:lang w:val="it-IT" w:bidi="ar-SA"/>
        </w:rPr>
        <w:t xml:space="preserve">™, queste luci eliminano i flash visibili mantenendo i vantaggi dello strobo. Grazie alla tecnologia all'avanguardia Dual </w:t>
      </w:r>
      <w:proofErr w:type="spellStart"/>
      <w:r w:rsidRPr="00C37740">
        <w:rPr>
          <w:rFonts w:cs="Arial"/>
          <w:sz w:val="24"/>
          <w:szCs w:val="24"/>
          <w:lang w:val="it-IT" w:bidi="ar-SA"/>
        </w:rPr>
        <w:t>OverDrive</w:t>
      </w:r>
      <w:proofErr w:type="spellEnd"/>
      <w:r w:rsidRPr="00C37740">
        <w:rPr>
          <w:rFonts w:cs="Arial"/>
          <w:sz w:val="24"/>
          <w:szCs w:val="24"/>
          <w:lang w:val="it-IT" w:bidi="ar-SA"/>
        </w:rPr>
        <w:t xml:space="preserve">™, le luci </w:t>
      </w:r>
      <w:proofErr w:type="spellStart"/>
      <w:r w:rsidRPr="00C37740">
        <w:rPr>
          <w:rFonts w:cs="Arial"/>
          <w:sz w:val="24"/>
          <w:szCs w:val="24"/>
          <w:lang w:val="it-IT" w:bidi="ar-SA"/>
        </w:rPr>
        <w:t>Lightgistics</w:t>
      </w:r>
      <w:proofErr w:type="spellEnd"/>
      <w:r w:rsidRPr="00C37740">
        <w:rPr>
          <w:rFonts w:cs="Arial"/>
          <w:sz w:val="24"/>
          <w:szCs w:val="24"/>
          <w:lang w:val="it-IT" w:bidi="ar-SA"/>
        </w:rPr>
        <w:t xml:space="preserve"> garantiscono una luminosità senza pari, consentendo una lettura precisa dei codici a barre, OCR e OCV su qualsiasi imballaggio, indipendentemente dal materiale o dalla velocità. </w:t>
      </w:r>
    </w:p>
    <w:p w14:paraId="4200C3C3" w14:textId="77777777" w:rsidR="00C37740" w:rsidRPr="00C37740" w:rsidRDefault="00C37740" w:rsidP="00C37740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3262DA05" w14:textId="77777777" w:rsidR="00C37740" w:rsidRPr="00C37740" w:rsidRDefault="00C37740" w:rsidP="00C37740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proofErr w:type="spellStart"/>
      <w:r w:rsidRPr="00C37740">
        <w:rPr>
          <w:rFonts w:cs="Arial"/>
          <w:b/>
          <w:sz w:val="24"/>
          <w:szCs w:val="24"/>
          <w:lang w:val="it-IT" w:bidi="ar-SA"/>
        </w:rPr>
        <w:t>Teledyne</w:t>
      </w:r>
      <w:proofErr w:type="spellEnd"/>
      <w:r w:rsidRPr="00C37740">
        <w:rPr>
          <w:rFonts w:cs="Arial"/>
          <w:sz w:val="24"/>
          <w:szCs w:val="24"/>
          <w:lang w:val="it-IT" w:bidi="ar-SA"/>
        </w:rPr>
        <w:t xml:space="preserve"> presenterà le sue avanzate soluzioni di visione 3D per l'</w:t>
      </w:r>
      <w:proofErr w:type="spellStart"/>
      <w:r w:rsidRPr="00C37740">
        <w:rPr>
          <w:rFonts w:cs="Arial"/>
          <w:sz w:val="24"/>
          <w:szCs w:val="24"/>
          <w:lang w:val="it-IT" w:bidi="ar-SA"/>
        </w:rPr>
        <w:t>intralogistica</w:t>
      </w:r>
      <w:proofErr w:type="spellEnd"/>
      <w:r w:rsidRPr="00C37740">
        <w:rPr>
          <w:rFonts w:cs="Arial"/>
          <w:sz w:val="24"/>
          <w:szCs w:val="24"/>
          <w:lang w:val="it-IT" w:bidi="ar-SA"/>
        </w:rPr>
        <w:t xml:space="preserve"> progettate per operazioni ad alta velocità nel mondo reale. I visitatori potranno assistere a una dimostrazione dal vivo del dimensionamento 3D al volo delle merci imballate, in grado di misurare con precisione lunghezza, larghezza e altezza mentre i pallet passano su carrelli elevatori in rapido movimento. Inoltre, sarà presentato un sistema di visione stereo 3D ad alta risoluzione, ideale per ispezioni precise, misurazioni di volume e automazione in ambienti di magazzino e </w:t>
      </w:r>
      <w:proofErr w:type="gramStart"/>
      <w:r w:rsidRPr="00C37740">
        <w:rPr>
          <w:rFonts w:cs="Arial"/>
          <w:sz w:val="24"/>
          <w:szCs w:val="24"/>
          <w:lang w:val="it-IT" w:bidi="ar-SA"/>
        </w:rPr>
        <w:t>logistica particolarmente esigenti</w:t>
      </w:r>
      <w:proofErr w:type="gramEnd"/>
      <w:r w:rsidRPr="00C37740">
        <w:rPr>
          <w:rFonts w:cs="Arial"/>
          <w:sz w:val="24"/>
          <w:szCs w:val="24"/>
          <w:lang w:val="it-IT" w:bidi="ar-SA"/>
        </w:rPr>
        <w:t>.</w:t>
      </w:r>
    </w:p>
    <w:p w14:paraId="1552C4EA" w14:textId="77777777" w:rsidR="00C37740" w:rsidRPr="00C37740" w:rsidRDefault="00C37740" w:rsidP="00C37740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6B782220" w14:textId="23590958" w:rsidR="00C37740" w:rsidRDefault="00C37740" w:rsidP="00C37740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C37740">
        <w:rPr>
          <w:rFonts w:cs="Arial"/>
          <w:sz w:val="24"/>
          <w:szCs w:val="24"/>
          <w:lang w:val="it-IT" w:bidi="ar-SA"/>
        </w:rPr>
        <w:t xml:space="preserve">Tutte le aziende espositrici e il team EMVA saranno a disposizione per discutere di progetti specifici, </w:t>
      </w:r>
      <w:proofErr w:type="gramStart"/>
      <w:r w:rsidRPr="00C37740">
        <w:rPr>
          <w:rFonts w:cs="Arial"/>
          <w:sz w:val="24"/>
          <w:szCs w:val="24"/>
          <w:lang w:val="it-IT" w:bidi="ar-SA"/>
        </w:rPr>
        <w:t>nonché</w:t>
      </w:r>
      <w:proofErr w:type="gramEnd"/>
      <w:r w:rsidRPr="00C37740">
        <w:rPr>
          <w:rFonts w:cs="Arial"/>
          <w:sz w:val="24"/>
          <w:szCs w:val="24"/>
          <w:lang w:val="it-IT" w:bidi="ar-SA"/>
        </w:rPr>
        <w:t xml:space="preserve"> dei vantaggi e dei possibili campi di applicazione della visione artificiale nell'</w:t>
      </w:r>
      <w:proofErr w:type="spellStart"/>
      <w:r w:rsidRPr="00C37740">
        <w:rPr>
          <w:rFonts w:cs="Arial"/>
          <w:sz w:val="24"/>
          <w:szCs w:val="24"/>
          <w:lang w:val="it-IT" w:bidi="ar-SA"/>
        </w:rPr>
        <w:t>intralogistica</w:t>
      </w:r>
      <w:proofErr w:type="spellEnd"/>
      <w:r w:rsidRPr="00C37740">
        <w:rPr>
          <w:rFonts w:cs="Arial"/>
          <w:sz w:val="24"/>
          <w:szCs w:val="24"/>
          <w:lang w:val="it-IT" w:bidi="ar-SA"/>
        </w:rPr>
        <w:t>.</w:t>
      </w:r>
    </w:p>
    <w:p w14:paraId="29C8419F" w14:textId="77777777" w:rsidR="00C37740" w:rsidRDefault="00C37740" w:rsidP="00C37740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028A43A3" w14:textId="77777777" w:rsidR="00C37740" w:rsidRDefault="00C37740" w:rsidP="00C37740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0D5173A6" w14:textId="77777777" w:rsidR="00C37740" w:rsidRDefault="00C37740" w:rsidP="00C37740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08CE59F6" w14:textId="77777777" w:rsidR="00C37740" w:rsidRDefault="00C37740" w:rsidP="00C37740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6F5DF4BE" w14:textId="77777777" w:rsidR="00C37740" w:rsidRDefault="00C37740" w:rsidP="00C37740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02830B6D" w14:textId="77777777" w:rsidR="00C37740" w:rsidRPr="0029729C" w:rsidRDefault="00C37740" w:rsidP="00C37740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bookmarkStart w:id="1" w:name="_GoBack"/>
      <w:bookmarkEnd w:id="1"/>
    </w:p>
    <w:p w14:paraId="62172C96" w14:textId="77777777" w:rsidR="00AC22DF" w:rsidRPr="0029729C" w:rsidRDefault="00AC22DF" w:rsidP="00715BDD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72369841" w14:textId="6A74657C" w:rsidR="00577118" w:rsidRPr="0029729C" w:rsidRDefault="00577118" w:rsidP="00715BDD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5B63B53D" w14:textId="77777777" w:rsidR="006246A9" w:rsidRPr="0029729C" w:rsidRDefault="006246A9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  <w:r w:rsidRPr="0029729C">
        <w:rPr>
          <w:rFonts w:cs="Arial"/>
          <w:b/>
          <w:sz w:val="20"/>
          <w:szCs w:val="20"/>
          <w:lang w:val="it-IT" w:bidi="ar-SA"/>
        </w:rPr>
        <w:lastRenderedPageBreak/>
        <w:t>Informazioni su EMVA</w:t>
      </w:r>
      <w:r w:rsidRPr="0029729C">
        <w:rPr>
          <w:rFonts w:cs="Arial"/>
          <w:b/>
          <w:sz w:val="20"/>
          <w:szCs w:val="20"/>
          <w:lang w:val="it-IT" w:bidi="ar-SA"/>
        </w:rPr>
        <w:tab/>
      </w:r>
    </w:p>
    <w:p w14:paraId="1D67D7FB" w14:textId="1A754798" w:rsidR="0044246A" w:rsidRPr="006246A9" w:rsidRDefault="006246A9" w:rsidP="006246A9">
      <w:pPr>
        <w:spacing w:line="360" w:lineRule="auto"/>
        <w:jc w:val="both"/>
        <w:rPr>
          <w:rFonts w:eastAsia="Arial" w:cs="Arial"/>
          <w:b/>
          <w:color w:val="000000"/>
          <w:lang w:val="it-IT" w:eastAsia="en-GB" w:bidi="ar-SA"/>
        </w:rPr>
      </w:pPr>
      <w:r w:rsidRPr="0029729C">
        <w:rPr>
          <w:rFonts w:cs="Arial"/>
          <w:sz w:val="20"/>
          <w:szCs w:val="20"/>
          <w:lang w:val="it-IT" w:bidi="ar-SA"/>
        </w:rPr>
        <w:t xml:space="preserve">Fondata nel 2003, </w:t>
      </w:r>
      <w:proofErr w:type="gramStart"/>
      <w:r w:rsidRPr="0029729C">
        <w:rPr>
          <w:rFonts w:cs="Arial"/>
          <w:sz w:val="20"/>
          <w:szCs w:val="20"/>
          <w:lang w:val="it-IT" w:bidi="ar-SA"/>
        </w:rPr>
        <w:t xml:space="preserve">la </w:t>
      </w:r>
      <w:proofErr w:type="gramEnd"/>
      <w:r w:rsidRPr="0029729C">
        <w:rPr>
          <w:rFonts w:cs="Arial"/>
          <w:sz w:val="20"/>
          <w:szCs w:val="20"/>
          <w:lang w:val="it-IT" w:bidi="ar-SA"/>
        </w:rPr>
        <w:t xml:space="preserve">European Machine Vision </w:t>
      </w:r>
      <w:proofErr w:type="spellStart"/>
      <w:r w:rsidRPr="0029729C">
        <w:rPr>
          <w:rFonts w:cs="Arial"/>
          <w:sz w:val="20"/>
          <w:szCs w:val="20"/>
          <w:lang w:val="it-IT" w:bidi="ar-SA"/>
        </w:rPr>
        <w:t>Association</w:t>
      </w:r>
      <w:proofErr w:type="spellEnd"/>
      <w:r w:rsidRPr="0029729C">
        <w:rPr>
          <w:rFonts w:cs="Arial"/>
          <w:sz w:val="20"/>
          <w:szCs w:val="20"/>
          <w:lang w:val="it-IT" w:bidi="ar-SA"/>
        </w:rPr>
        <w:t xml:space="preserve"> (EMVA) è un'associazione non commerciale e senza scopo di lucro che rappresenta l'industria della visione artificiale in Europa ed è aperta a </w:t>
      </w:r>
      <w:r w:rsidR="00B57ADE" w:rsidRPr="0029729C">
        <w:rPr>
          <w:rFonts w:cs="Arial"/>
          <w:sz w:val="20"/>
          <w:szCs w:val="20"/>
          <w:lang w:val="it-IT" w:bidi="ar-SA"/>
        </w:rPr>
        <w:t>tutte le aziende ed a tutti i centri di ricerca</w:t>
      </w:r>
      <w:r w:rsidRPr="0029729C">
        <w:rPr>
          <w:rFonts w:cs="Arial"/>
          <w:sz w:val="20"/>
          <w:szCs w:val="20"/>
          <w:lang w:val="it-IT" w:bidi="ar-SA"/>
        </w:rPr>
        <w:t xml:space="preserve"> che </w:t>
      </w:r>
      <w:r w:rsidR="00B57ADE" w:rsidRPr="0029729C">
        <w:rPr>
          <w:rFonts w:cs="Arial"/>
          <w:sz w:val="20"/>
          <w:szCs w:val="20"/>
          <w:lang w:val="it-IT" w:bidi="ar-SA"/>
        </w:rPr>
        <w:t>lavorano</w:t>
      </w:r>
      <w:r w:rsidR="00B57ADE" w:rsidRPr="0029729C" w:rsidDel="00B57ADE">
        <w:rPr>
          <w:rFonts w:cs="Arial"/>
          <w:sz w:val="20"/>
          <w:szCs w:val="20"/>
          <w:lang w:val="it-IT" w:bidi="ar-SA"/>
        </w:rPr>
        <w:t xml:space="preserve"> </w:t>
      </w:r>
      <w:r w:rsidR="00B57ADE" w:rsidRPr="0029729C">
        <w:rPr>
          <w:rFonts w:cs="Arial"/>
          <w:sz w:val="20"/>
          <w:szCs w:val="20"/>
          <w:lang w:val="it-IT" w:bidi="ar-SA"/>
        </w:rPr>
        <w:t>nell’ambito della</w:t>
      </w:r>
      <w:r w:rsidRPr="0029729C">
        <w:rPr>
          <w:rFonts w:cs="Arial"/>
          <w:sz w:val="20"/>
          <w:szCs w:val="20"/>
          <w:lang w:val="it-IT" w:bidi="ar-SA"/>
        </w:rPr>
        <w:t xml:space="preserve"> visione artificiale, la computer </w:t>
      </w:r>
      <w:proofErr w:type="spellStart"/>
      <w:r w:rsidRPr="0029729C">
        <w:rPr>
          <w:rFonts w:cs="Arial"/>
          <w:sz w:val="20"/>
          <w:szCs w:val="20"/>
          <w:lang w:val="it-IT" w:bidi="ar-SA"/>
        </w:rPr>
        <w:t>vision</w:t>
      </w:r>
      <w:proofErr w:type="spellEnd"/>
      <w:r w:rsidRPr="0029729C">
        <w:rPr>
          <w:rFonts w:cs="Arial"/>
          <w:sz w:val="20"/>
          <w:szCs w:val="20"/>
          <w:lang w:val="it-IT" w:bidi="ar-SA"/>
        </w:rPr>
        <w:t xml:space="preserve">, le tecnologie di </w:t>
      </w:r>
      <w:proofErr w:type="spellStart"/>
      <w:r w:rsidRPr="0029729C">
        <w:rPr>
          <w:rFonts w:cs="Arial"/>
          <w:sz w:val="20"/>
          <w:szCs w:val="20"/>
          <w:lang w:val="it-IT" w:bidi="ar-SA"/>
        </w:rPr>
        <w:t>imaging</w:t>
      </w:r>
      <w:proofErr w:type="spellEnd"/>
      <w:r w:rsidRPr="0029729C">
        <w:rPr>
          <w:rFonts w:cs="Arial"/>
          <w:sz w:val="20"/>
          <w:szCs w:val="20"/>
          <w:lang w:val="it-IT" w:bidi="ar-SA"/>
        </w:rPr>
        <w:t xml:space="preserve">: produttori, costruttori di sistemi e macchine, integratori, distributori, consulenti, organizzazioni di ricerca e università. L'EMVA ospita quattro standard di visione internazionali e tutti i membri, </w:t>
      </w:r>
      <w:proofErr w:type="gramStart"/>
      <w:r w:rsidRPr="0029729C">
        <w:rPr>
          <w:rFonts w:cs="Arial"/>
          <w:sz w:val="20"/>
          <w:szCs w:val="20"/>
          <w:lang w:val="it-IT" w:bidi="ar-SA"/>
        </w:rPr>
        <w:t>in quanto</w:t>
      </w:r>
      <w:proofErr w:type="gramEnd"/>
      <w:r w:rsidRPr="0029729C">
        <w:rPr>
          <w:rFonts w:cs="Arial"/>
          <w:sz w:val="20"/>
          <w:szCs w:val="20"/>
          <w:lang w:val="it-IT" w:bidi="ar-SA"/>
        </w:rPr>
        <w:t xml:space="preserve"> proprietari al 100% dell'associazione, beneficiano delle attività di networking, standardizzazione e cooperazione dell'EMVA.</w:t>
      </w:r>
      <w:r w:rsidRPr="0029729C">
        <w:rPr>
          <w:rFonts w:cs="Arial"/>
          <w:b/>
          <w:sz w:val="20"/>
          <w:szCs w:val="20"/>
          <w:lang w:val="it-IT" w:bidi="ar-SA"/>
        </w:rPr>
        <w:t xml:space="preserve"> </w:t>
      </w:r>
      <w:hyperlink r:id="rId12" w:history="1">
        <w:r w:rsidR="0096370D" w:rsidRPr="0029729C">
          <w:rPr>
            <w:rStyle w:val="Hyperlink"/>
            <w:lang w:val="it-IT"/>
          </w:rPr>
          <w:t>www.emva.org</w:t>
        </w:r>
      </w:hyperlink>
    </w:p>
    <w:p w14:paraId="6C9645A7" w14:textId="32ED16BF" w:rsidR="0025441E" w:rsidRPr="00D10FC4" w:rsidRDefault="0025441E" w:rsidP="00F054E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 w:cs="Arial"/>
          <w:b/>
          <w:color w:val="000000"/>
          <w:lang w:val="en" w:eastAsia="en-GB" w:bidi="ar-SA"/>
        </w:rPr>
      </w:pPr>
    </w:p>
    <w:sectPr w:rsidR="0025441E" w:rsidRPr="00D10FC4" w:rsidSect="00860778">
      <w:headerReference w:type="default" r:id="rId13"/>
      <w:footerReference w:type="default" r:id="rId14"/>
      <w:pgSz w:w="11906" w:h="16838"/>
      <w:pgMar w:top="2977" w:right="707" w:bottom="1985" w:left="1418" w:header="850" w:footer="18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997FE4" w14:textId="77777777" w:rsidR="003F7B3B" w:rsidRDefault="003F7B3B">
      <w:r>
        <w:separator/>
      </w:r>
    </w:p>
  </w:endnote>
  <w:endnote w:type="continuationSeparator" w:id="0">
    <w:p w14:paraId="30216198" w14:textId="77777777" w:rsidR="003F7B3B" w:rsidRDefault="003F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21DF9F" w14:textId="77777777" w:rsidR="00E26126" w:rsidRPr="003A1B4C" w:rsidRDefault="00E26126" w:rsidP="00E26126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ab/>
    </w:r>
  </w:p>
  <w:tbl>
    <w:tblPr>
      <w:tblW w:w="9639" w:type="dxa"/>
      <w:tblBorders>
        <w:top w:val="single" w:sz="4" w:space="0" w:color="0070C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50"/>
      <w:gridCol w:w="2976"/>
    </w:tblGrid>
    <w:tr w:rsidR="00E26126" w:rsidRPr="009A15AD" w14:paraId="470137B6" w14:textId="77777777" w:rsidTr="00664F38">
      <w:trPr>
        <w:trHeight w:val="20"/>
      </w:trPr>
      <w:tc>
        <w:tcPr>
          <w:tcW w:w="3213" w:type="dxa"/>
        </w:tcPr>
        <w:p w14:paraId="028CC908" w14:textId="77777777" w:rsidR="00E26126" w:rsidRDefault="00E26126" w:rsidP="00664F38">
          <w:pPr>
            <w:rPr>
              <w:noProof/>
              <w:sz w:val="14"/>
              <w:szCs w:val="14"/>
              <w:lang w:val="it-IT"/>
            </w:rPr>
          </w:pPr>
        </w:p>
      </w:tc>
      <w:tc>
        <w:tcPr>
          <w:tcW w:w="3450" w:type="dxa"/>
        </w:tcPr>
        <w:p w14:paraId="6E08EB74" w14:textId="77777777" w:rsidR="00E26126" w:rsidRPr="0070422F" w:rsidRDefault="00E26126" w:rsidP="00664F38">
          <w:pPr>
            <w:rPr>
              <w:sz w:val="14"/>
              <w:szCs w:val="14"/>
              <w:lang w:val="en-US"/>
            </w:rPr>
          </w:pPr>
        </w:p>
      </w:tc>
      <w:tc>
        <w:tcPr>
          <w:tcW w:w="2976" w:type="dxa"/>
        </w:tcPr>
        <w:p w14:paraId="673DC025" w14:textId="77777777" w:rsidR="00E26126" w:rsidRDefault="00E26126" w:rsidP="00664F38">
          <w:pPr>
            <w:tabs>
              <w:tab w:val="left" w:pos="1276"/>
            </w:tabs>
            <w:rPr>
              <w:noProof/>
              <w:sz w:val="14"/>
              <w:szCs w:val="14"/>
              <w:lang w:val="en-US"/>
            </w:rPr>
          </w:pPr>
        </w:p>
      </w:tc>
    </w:tr>
    <w:tr w:rsidR="00E26126" w:rsidRPr="00C37740" w14:paraId="73232A7B" w14:textId="77777777" w:rsidTr="00664F38">
      <w:tc>
        <w:tcPr>
          <w:tcW w:w="3213" w:type="dxa"/>
        </w:tcPr>
        <w:p w14:paraId="14C32D04" w14:textId="77777777" w:rsidR="00E26126" w:rsidRPr="0029729C" w:rsidRDefault="00E26126" w:rsidP="00664F38">
          <w:pPr>
            <w:rPr>
              <w:noProof/>
              <w:sz w:val="14"/>
              <w:szCs w:val="14"/>
              <w:lang w:val="es-ES_tradnl"/>
            </w:rPr>
          </w:pPr>
          <w:r w:rsidRPr="0029729C">
            <w:rPr>
              <w:noProof/>
              <w:sz w:val="14"/>
              <w:szCs w:val="14"/>
              <w:lang w:val="es-ES_tradnl"/>
            </w:rPr>
            <w:t>EMVA -  European Machine Vision Association</w:t>
          </w:r>
        </w:p>
        <w:p w14:paraId="4DF9B6B9" w14:textId="77777777" w:rsidR="0029729C" w:rsidRPr="0029729C" w:rsidRDefault="0029729C" w:rsidP="0029729C">
          <w:pPr>
            <w:rPr>
              <w:noProof/>
              <w:sz w:val="14"/>
              <w:szCs w:val="14"/>
              <w:lang w:val="es-ES_tradnl"/>
            </w:rPr>
          </w:pPr>
          <w:r w:rsidRPr="0029729C">
            <w:rPr>
              <w:noProof/>
              <w:sz w:val="14"/>
              <w:szCs w:val="14"/>
              <w:lang w:val="es-ES_tradnl"/>
            </w:rPr>
            <w:t>Av. Diagonal 545</w:t>
          </w:r>
        </w:p>
        <w:p w14:paraId="2200A3A6" w14:textId="5FFD0925" w:rsidR="00E26126" w:rsidRPr="00E26126" w:rsidRDefault="0029729C" w:rsidP="0029729C">
          <w:pPr>
            <w:rPr>
              <w:rFonts w:cs="Arial"/>
              <w:sz w:val="14"/>
              <w:lang w:val="en-US" w:bidi="ar-SA"/>
            </w:rPr>
          </w:pPr>
          <w:r w:rsidRPr="0029729C">
            <w:rPr>
              <w:noProof/>
              <w:sz w:val="14"/>
              <w:szCs w:val="14"/>
              <w:lang w:val="es-ES_tradnl"/>
            </w:rPr>
            <w:t xml:space="preserve">08029 Barcelona </w:t>
          </w:r>
          <w:r w:rsidR="00E26126" w:rsidRPr="009A4375">
            <w:rPr>
              <w:noProof/>
              <w:sz w:val="14"/>
              <w:szCs w:val="14"/>
              <w:lang w:val="it-IT"/>
            </w:rPr>
            <w:t>Spain</w:t>
          </w:r>
        </w:p>
      </w:tc>
      <w:tc>
        <w:tcPr>
          <w:tcW w:w="3450" w:type="dxa"/>
        </w:tcPr>
        <w:p w14:paraId="0D92D247" w14:textId="77777777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54999F65" w14:textId="77777777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0FCC06EF" w14:textId="77777777" w:rsidR="0029729C" w:rsidRPr="00E26126" w:rsidRDefault="0029729C" w:rsidP="0029729C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  <w:r w:rsidRPr="009A4375">
            <w:rPr>
              <w:sz w:val="14"/>
              <w:szCs w:val="14"/>
            </w:rPr>
            <w:t>VAT ID</w:t>
          </w:r>
          <w:r w:rsidRPr="009A4375">
            <w:rPr>
              <w:sz w:val="14"/>
              <w:szCs w:val="14"/>
            </w:rPr>
            <w:tab/>
            <w:t>ES-G65854242</w:t>
          </w:r>
        </w:p>
        <w:p w14:paraId="2484C8F9" w14:textId="77777777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589674E1" w14:textId="77777777" w:rsidR="00E26126" w:rsidRPr="00E26126" w:rsidRDefault="00E26126" w:rsidP="0029729C">
          <w:pPr>
            <w:tabs>
              <w:tab w:val="left" w:pos="756"/>
            </w:tabs>
            <w:rPr>
              <w:rFonts w:cs="Arial"/>
              <w:sz w:val="14"/>
              <w:szCs w:val="14"/>
              <w:lang w:val="en-US" w:bidi="ar-SA"/>
            </w:rPr>
          </w:pPr>
        </w:p>
      </w:tc>
      <w:tc>
        <w:tcPr>
          <w:tcW w:w="2976" w:type="dxa"/>
        </w:tcPr>
        <w:p w14:paraId="1F0EB2CF" w14:textId="77777777" w:rsidR="00E26126" w:rsidRPr="009A4375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9A4375">
            <w:rPr>
              <w:noProof/>
              <w:sz w:val="14"/>
              <w:szCs w:val="14"/>
              <w:lang w:val="en-US"/>
            </w:rPr>
            <w:t>President</w:t>
          </w:r>
          <w:r w:rsidRPr="009A4375">
            <w:rPr>
              <w:noProof/>
              <w:sz w:val="14"/>
              <w:szCs w:val="14"/>
              <w:lang w:val="en-US"/>
            </w:rPr>
            <w:tab/>
            <w:t>Dr. Chris Yates</w:t>
          </w:r>
        </w:p>
        <w:p w14:paraId="11EE653A" w14:textId="77777777" w:rsidR="00E26126" w:rsidRPr="009A4375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9A4375">
            <w:rPr>
              <w:noProof/>
              <w:sz w:val="14"/>
              <w:szCs w:val="14"/>
              <w:lang w:val="en-US"/>
            </w:rPr>
            <w:t>General Secretary</w:t>
          </w:r>
          <w:r w:rsidRPr="009A4375">
            <w:rPr>
              <w:noProof/>
              <w:sz w:val="14"/>
              <w:szCs w:val="14"/>
              <w:lang w:val="en-US"/>
            </w:rPr>
            <w:tab/>
            <w:t>Thomas Lübkemeier</w:t>
          </w:r>
        </w:p>
        <w:p w14:paraId="5BE9C126" w14:textId="77777777" w:rsidR="00E26126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</w:p>
        <w:p w14:paraId="01AE1420" w14:textId="77777777" w:rsidR="00E26126" w:rsidRPr="009A4375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9A4375">
            <w:rPr>
              <w:noProof/>
              <w:sz w:val="14"/>
              <w:szCs w:val="14"/>
              <w:lang w:val="en-US"/>
            </w:rPr>
            <w:t>E-mail</w:t>
          </w:r>
          <w:r w:rsidRPr="009A4375">
            <w:rPr>
              <w:noProof/>
              <w:sz w:val="14"/>
              <w:szCs w:val="14"/>
              <w:lang w:val="en-US"/>
            </w:rPr>
            <w:tab/>
            <w:t>info@emva.org</w:t>
          </w:r>
        </w:p>
        <w:p w14:paraId="0E46CFFE" w14:textId="77777777" w:rsidR="00E26126" w:rsidRPr="00E26126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E26126">
            <w:rPr>
              <w:noProof/>
              <w:sz w:val="14"/>
              <w:szCs w:val="14"/>
              <w:lang w:val="en-US"/>
            </w:rPr>
            <w:t>Internet</w:t>
          </w:r>
          <w:r w:rsidRPr="00E26126">
            <w:rPr>
              <w:noProof/>
              <w:sz w:val="14"/>
              <w:szCs w:val="14"/>
              <w:lang w:val="en-US"/>
            </w:rPr>
            <w:tab/>
          </w:r>
          <w:r w:rsidR="003F7B3B">
            <w:fldChar w:fldCharType="begin"/>
          </w:r>
          <w:r w:rsidR="003F7B3B" w:rsidRPr="00C37740">
            <w:rPr>
              <w:lang w:val="en-US"/>
            </w:rPr>
            <w:instrText xml:space="preserve"> HYPERLINK "http://www.emva.org" </w:instrText>
          </w:r>
          <w:r w:rsidR="003F7B3B">
            <w:fldChar w:fldCharType="separate"/>
          </w:r>
          <w:r w:rsidRPr="00E26126">
            <w:rPr>
              <w:rStyle w:val="Hyperlink"/>
              <w:noProof/>
              <w:sz w:val="14"/>
              <w:szCs w:val="14"/>
              <w:lang w:val="en-US"/>
            </w:rPr>
            <w:t>www.emva.org</w:t>
          </w:r>
          <w:r w:rsidR="003F7B3B">
            <w:rPr>
              <w:rStyle w:val="Hyperlink"/>
              <w:noProof/>
              <w:sz w:val="14"/>
              <w:szCs w:val="14"/>
              <w:lang w:val="en-US"/>
            </w:rPr>
            <w:fldChar w:fldCharType="end"/>
          </w:r>
        </w:p>
        <w:p w14:paraId="4DA5F7E0" w14:textId="2C0AE493" w:rsidR="00E26126" w:rsidRPr="00213761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</w:p>
      </w:tc>
    </w:tr>
  </w:tbl>
  <w:p w14:paraId="1547C1F1" w14:textId="77777777" w:rsidR="00E26126" w:rsidRPr="00213761" w:rsidRDefault="00E26126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322BDA" w14:textId="77777777" w:rsidR="003F7B3B" w:rsidRDefault="003F7B3B">
      <w:r>
        <w:separator/>
      </w:r>
    </w:p>
  </w:footnote>
  <w:footnote w:type="continuationSeparator" w:id="0">
    <w:p w14:paraId="1AEB39C5" w14:textId="77777777" w:rsidR="003F7B3B" w:rsidRDefault="003F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AD4AF2" w14:textId="53A86F52" w:rsidR="00D625DE" w:rsidRDefault="00D625DE">
    <w:pPr>
      <w:pStyle w:val="Kopfzeile"/>
    </w:pPr>
  </w:p>
  <w:p w14:paraId="6320E8AC" w14:textId="77777777" w:rsidR="00D625DE" w:rsidRDefault="00D625DE">
    <w:r>
      <w:rPr>
        <w:noProof/>
        <w:lang w:bidi="ar-SA"/>
      </w:rPr>
      <w:drawing>
        <wp:anchor distT="0" distB="0" distL="114300" distR="114300" simplePos="0" relativeHeight="251659776" behindDoc="0" locked="0" layoutInCell="1" allowOverlap="1" wp14:anchorId="0F64540B" wp14:editId="16F8DA1A">
          <wp:simplePos x="0" y="0"/>
          <wp:positionH relativeFrom="column">
            <wp:posOffset>4256405</wp:posOffset>
          </wp:positionH>
          <wp:positionV relativeFrom="paragraph">
            <wp:posOffset>-340995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82"/>
              <wp:lineTo x="21683" y="21282"/>
              <wp:lineTo x="21683" y="0"/>
              <wp:lineTo x="-241" y="0"/>
            </wp:wrapPolygon>
          </wp:wrapTight>
          <wp:docPr id="1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08B089F" w14:textId="77777777" w:rsidR="00D625DE" w:rsidRDefault="00D625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234D3"/>
    <w:multiLevelType w:val="hybridMultilevel"/>
    <w:tmpl w:val="A6604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F703D"/>
    <w:multiLevelType w:val="hybridMultilevel"/>
    <w:tmpl w:val="61D83498"/>
    <w:lvl w:ilvl="0" w:tplc="49FEE5A4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30AFF"/>
    <w:multiLevelType w:val="hybridMultilevel"/>
    <w:tmpl w:val="2B2A4E44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24F62386"/>
    <w:multiLevelType w:val="hybridMultilevel"/>
    <w:tmpl w:val="F51A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A66754"/>
    <w:multiLevelType w:val="hybridMultilevel"/>
    <w:tmpl w:val="868C1DC4"/>
    <w:lvl w:ilvl="0" w:tplc="0407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5">
    <w:nsid w:val="68F25731"/>
    <w:multiLevelType w:val="hybridMultilevel"/>
    <w:tmpl w:val="A6F6BF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3A7847"/>
    <w:multiLevelType w:val="multilevel"/>
    <w:tmpl w:val="086683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szCs w:val="24"/>
        <w:lang w:val="de-DE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79E81844"/>
    <w:multiLevelType w:val="multilevel"/>
    <w:tmpl w:val="561A97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7D0508E7"/>
    <w:multiLevelType w:val="hybridMultilevel"/>
    <w:tmpl w:val="F850C550"/>
    <w:lvl w:ilvl="0" w:tplc="0407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F2241040">
      <w:numFmt w:val="bullet"/>
      <w:lvlText w:val="-"/>
      <w:lvlJc w:val="left"/>
      <w:pPr>
        <w:ind w:left="1512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8"/>
  </w:num>
  <w:num w:numId="5">
    <w:abstractNumId w:val="2"/>
  </w:num>
  <w:num w:numId="6">
    <w:abstractNumId w:val="3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842"/>
    <w:rsid w:val="00011583"/>
    <w:rsid w:val="0001732C"/>
    <w:rsid w:val="0002007B"/>
    <w:rsid w:val="0002010F"/>
    <w:rsid w:val="00020882"/>
    <w:rsid w:val="000225FB"/>
    <w:rsid w:val="00027E07"/>
    <w:rsid w:val="0003167E"/>
    <w:rsid w:val="00051B83"/>
    <w:rsid w:val="00077FF9"/>
    <w:rsid w:val="000832B5"/>
    <w:rsid w:val="00083545"/>
    <w:rsid w:val="0008469A"/>
    <w:rsid w:val="00090AB3"/>
    <w:rsid w:val="00097528"/>
    <w:rsid w:val="00097857"/>
    <w:rsid w:val="000A7AAB"/>
    <w:rsid w:val="000B5222"/>
    <w:rsid w:val="000D0A10"/>
    <w:rsid w:val="000D17F1"/>
    <w:rsid w:val="000D2E28"/>
    <w:rsid w:val="000D4388"/>
    <w:rsid w:val="000D632E"/>
    <w:rsid w:val="000F57B1"/>
    <w:rsid w:val="001011BF"/>
    <w:rsid w:val="001035B3"/>
    <w:rsid w:val="00104B56"/>
    <w:rsid w:val="0011176A"/>
    <w:rsid w:val="00122522"/>
    <w:rsid w:val="00125C99"/>
    <w:rsid w:val="00127D6B"/>
    <w:rsid w:val="00130946"/>
    <w:rsid w:val="00131F0B"/>
    <w:rsid w:val="00137142"/>
    <w:rsid w:val="00142DDC"/>
    <w:rsid w:val="001446E3"/>
    <w:rsid w:val="00157689"/>
    <w:rsid w:val="0016793B"/>
    <w:rsid w:val="00177C08"/>
    <w:rsid w:val="00177D42"/>
    <w:rsid w:val="0018012B"/>
    <w:rsid w:val="001862B0"/>
    <w:rsid w:val="0018716B"/>
    <w:rsid w:val="00195E46"/>
    <w:rsid w:val="00197EC9"/>
    <w:rsid w:val="001B0D19"/>
    <w:rsid w:val="001C49C2"/>
    <w:rsid w:val="001C733A"/>
    <w:rsid w:val="001C7852"/>
    <w:rsid w:val="001D72F3"/>
    <w:rsid w:val="001E0DC6"/>
    <w:rsid w:val="001E24A4"/>
    <w:rsid w:val="001F2D09"/>
    <w:rsid w:val="001F4AB5"/>
    <w:rsid w:val="00201525"/>
    <w:rsid w:val="00202B4F"/>
    <w:rsid w:val="0020532F"/>
    <w:rsid w:val="00207ECD"/>
    <w:rsid w:val="00213761"/>
    <w:rsid w:val="00235844"/>
    <w:rsid w:val="00246921"/>
    <w:rsid w:val="0025441E"/>
    <w:rsid w:val="002571DC"/>
    <w:rsid w:val="0026261E"/>
    <w:rsid w:val="00263B07"/>
    <w:rsid w:val="00266F2D"/>
    <w:rsid w:val="00270DB4"/>
    <w:rsid w:val="002723A1"/>
    <w:rsid w:val="0027490C"/>
    <w:rsid w:val="002755B4"/>
    <w:rsid w:val="002816F9"/>
    <w:rsid w:val="00285F9E"/>
    <w:rsid w:val="0029729C"/>
    <w:rsid w:val="00297AFA"/>
    <w:rsid w:val="002A7459"/>
    <w:rsid w:val="002C1F0B"/>
    <w:rsid w:val="002C5345"/>
    <w:rsid w:val="002D4EEF"/>
    <w:rsid w:val="002D51DF"/>
    <w:rsid w:val="002D539F"/>
    <w:rsid w:val="002D6208"/>
    <w:rsid w:val="00300149"/>
    <w:rsid w:val="003007D4"/>
    <w:rsid w:val="00300B6C"/>
    <w:rsid w:val="00307491"/>
    <w:rsid w:val="00314A5E"/>
    <w:rsid w:val="00316E1F"/>
    <w:rsid w:val="003177A2"/>
    <w:rsid w:val="0032168B"/>
    <w:rsid w:val="00321F4F"/>
    <w:rsid w:val="00325B38"/>
    <w:rsid w:val="00327BE3"/>
    <w:rsid w:val="00341060"/>
    <w:rsid w:val="00350121"/>
    <w:rsid w:val="0035346A"/>
    <w:rsid w:val="00365CF5"/>
    <w:rsid w:val="00370175"/>
    <w:rsid w:val="00372455"/>
    <w:rsid w:val="003732FF"/>
    <w:rsid w:val="00384C0A"/>
    <w:rsid w:val="00392B78"/>
    <w:rsid w:val="003A1136"/>
    <w:rsid w:val="003B1D5F"/>
    <w:rsid w:val="003C0F64"/>
    <w:rsid w:val="003D0942"/>
    <w:rsid w:val="003D54C9"/>
    <w:rsid w:val="003D62D4"/>
    <w:rsid w:val="003D6924"/>
    <w:rsid w:val="003E554A"/>
    <w:rsid w:val="003E6663"/>
    <w:rsid w:val="003F317F"/>
    <w:rsid w:val="003F5019"/>
    <w:rsid w:val="003F7B3B"/>
    <w:rsid w:val="004012B9"/>
    <w:rsid w:val="004113DC"/>
    <w:rsid w:val="0041457B"/>
    <w:rsid w:val="00422726"/>
    <w:rsid w:val="00424593"/>
    <w:rsid w:val="0043098B"/>
    <w:rsid w:val="00430D36"/>
    <w:rsid w:val="00432C74"/>
    <w:rsid w:val="00436C6C"/>
    <w:rsid w:val="00441145"/>
    <w:rsid w:val="0044246A"/>
    <w:rsid w:val="00456D08"/>
    <w:rsid w:val="0046706B"/>
    <w:rsid w:val="00473FCF"/>
    <w:rsid w:val="00476538"/>
    <w:rsid w:val="00484AA2"/>
    <w:rsid w:val="00490522"/>
    <w:rsid w:val="0049473F"/>
    <w:rsid w:val="004A3D69"/>
    <w:rsid w:val="004B1919"/>
    <w:rsid w:val="004B289A"/>
    <w:rsid w:val="004B3761"/>
    <w:rsid w:val="004B674E"/>
    <w:rsid w:val="004C5E26"/>
    <w:rsid w:val="004C6D3F"/>
    <w:rsid w:val="004E18B9"/>
    <w:rsid w:val="004E5CEF"/>
    <w:rsid w:val="004F2965"/>
    <w:rsid w:val="0050057C"/>
    <w:rsid w:val="00502045"/>
    <w:rsid w:val="00502B06"/>
    <w:rsid w:val="00511A27"/>
    <w:rsid w:val="00512282"/>
    <w:rsid w:val="00514D63"/>
    <w:rsid w:val="005154BF"/>
    <w:rsid w:val="00516E2D"/>
    <w:rsid w:val="00542EE8"/>
    <w:rsid w:val="00543A4B"/>
    <w:rsid w:val="00544BEA"/>
    <w:rsid w:val="0054538B"/>
    <w:rsid w:val="005551F8"/>
    <w:rsid w:val="00556896"/>
    <w:rsid w:val="00562659"/>
    <w:rsid w:val="00577118"/>
    <w:rsid w:val="00582016"/>
    <w:rsid w:val="00582084"/>
    <w:rsid w:val="00585632"/>
    <w:rsid w:val="005A0FCA"/>
    <w:rsid w:val="005A2EE6"/>
    <w:rsid w:val="005A7ABB"/>
    <w:rsid w:val="005B5E50"/>
    <w:rsid w:val="005C1ADC"/>
    <w:rsid w:val="005C7170"/>
    <w:rsid w:val="005D1118"/>
    <w:rsid w:val="005D6748"/>
    <w:rsid w:val="005F42F6"/>
    <w:rsid w:val="00602AAA"/>
    <w:rsid w:val="00604087"/>
    <w:rsid w:val="00613730"/>
    <w:rsid w:val="00621032"/>
    <w:rsid w:val="006246A9"/>
    <w:rsid w:val="00624AC1"/>
    <w:rsid w:val="006356B5"/>
    <w:rsid w:val="00642DC3"/>
    <w:rsid w:val="00652AF9"/>
    <w:rsid w:val="0065587A"/>
    <w:rsid w:val="00656FF6"/>
    <w:rsid w:val="006612CD"/>
    <w:rsid w:val="00661B07"/>
    <w:rsid w:val="00692D13"/>
    <w:rsid w:val="006944D5"/>
    <w:rsid w:val="006972F9"/>
    <w:rsid w:val="006B3FC9"/>
    <w:rsid w:val="006C0753"/>
    <w:rsid w:val="006C67E0"/>
    <w:rsid w:val="006C683D"/>
    <w:rsid w:val="006D7721"/>
    <w:rsid w:val="006E46A0"/>
    <w:rsid w:val="006F0321"/>
    <w:rsid w:val="006F1D44"/>
    <w:rsid w:val="006F2761"/>
    <w:rsid w:val="006F6A29"/>
    <w:rsid w:val="00714013"/>
    <w:rsid w:val="00715BDD"/>
    <w:rsid w:val="00724AD0"/>
    <w:rsid w:val="00734C62"/>
    <w:rsid w:val="00740274"/>
    <w:rsid w:val="00744407"/>
    <w:rsid w:val="007637C2"/>
    <w:rsid w:val="00770090"/>
    <w:rsid w:val="007747B6"/>
    <w:rsid w:val="007752AE"/>
    <w:rsid w:val="00780DC6"/>
    <w:rsid w:val="0078567D"/>
    <w:rsid w:val="007A6649"/>
    <w:rsid w:val="007A6CDA"/>
    <w:rsid w:val="007C1999"/>
    <w:rsid w:val="007C767F"/>
    <w:rsid w:val="007D2617"/>
    <w:rsid w:val="007D3B8A"/>
    <w:rsid w:val="007E275C"/>
    <w:rsid w:val="007F3579"/>
    <w:rsid w:val="00800F06"/>
    <w:rsid w:val="008146FA"/>
    <w:rsid w:val="00815D52"/>
    <w:rsid w:val="00821F1F"/>
    <w:rsid w:val="00832F70"/>
    <w:rsid w:val="00840D17"/>
    <w:rsid w:val="00850EBB"/>
    <w:rsid w:val="00851833"/>
    <w:rsid w:val="00860778"/>
    <w:rsid w:val="00861A6A"/>
    <w:rsid w:val="00872774"/>
    <w:rsid w:val="00880DFD"/>
    <w:rsid w:val="008909C2"/>
    <w:rsid w:val="008945C8"/>
    <w:rsid w:val="008A2A09"/>
    <w:rsid w:val="008B6CA6"/>
    <w:rsid w:val="008D6341"/>
    <w:rsid w:val="008E24BF"/>
    <w:rsid w:val="008E4228"/>
    <w:rsid w:val="008F3A04"/>
    <w:rsid w:val="008F5994"/>
    <w:rsid w:val="008F6C2D"/>
    <w:rsid w:val="008F7AD2"/>
    <w:rsid w:val="00936AE0"/>
    <w:rsid w:val="009405E9"/>
    <w:rsid w:val="00943DF5"/>
    <w:rsid w:val="00951AD2"/>
    <w:rsid w:val="00955E23"/>
    <w:rsid w:val="00956D18"/>
    <w:rsid w:val="0096370D"/>
    <w:rsid w:val="0096754A"/>
    <w:rsid w:val="00972CE4"/>
    <w:rsid w:val="00974608"/>
    <w:rsid w:val="00980C08"/>
    <w:rsid w:val="00981B59"/>
    <w:rsid w:val="009900A3"/>
    <w:rsid w:val="009937EC"/>
    <w:rsid w:val="00994119"/>
    <w:rsid w:val="009A768C"/>
    <w:rsid w:val="009B122F"/>
    <w:rsid w:val="009B3461"/>
    <w:rsid w:val="009B5AE9"/>
    <w:rsid w:val="009C0B51"/>
    <w:rsid w:val="009C1C4C"/>
    <w:rsid w:val="009D0DEA"/>
    <w:rsid w:val="009F7D7A"/>
    <w:rsid w:val="00A01649"/>
    <w:rsid w:val="00A04BB5"/>
    <w:rsid w:val="00A1487D"/>
    <w:rsid w:val="00A20D69"/>
    <w:rsid w:val="00A33332"/>
    <w:rsid w:val="00A36948"/>
    <w:rsid w:val="00A400AC"/>
    <w:rsid w:val="00A5511D"/>
    <w:rsid w:val="00A72C65"/>
    <w:rsid w:val="00A76EB7"/>
    <w:rsid w:val="00AB2C94"/>
    <w:rsid w:val="00AB5849"/>
    <w:rsid w:val="00AC22DF"/>
    <w:rsid w:val="00AC5BE7"/>
    <w:rsid w:val="00AD599E"/>
    <w:rsid w:val="00AE116F"/>
    <w:rsid w:val="00AE4B1B"/>
    <w:rsid w:val="00AF32ED"/>
    <w:rsid w:val="00AF682B"/>
    <w:rsid w:val="00B10586"/>
    <w:rsid w:val="00B13476"/>
    <w:rsid w:val="00B15ECF"/>
    <w:rsid w:val="00B16852"/>
    <w:rsid w:val="00B17761"/>
    <w:rsid w:val="00B2282E"/>
    <w:rsid w:val="00B243E8"/>
    <w:rsid w:val="00B25D58"/>
    <w:rsid w:val="00B453C6"/>
    <w:rsid w:val="00B47349"/>
    <w:rsid w:val="00B53BE4"/>
    <w:rsid w:val="00B57ADE"/>
    <w:rsid w:val="00B6113D"/>
    <w:rsid w:val="00B65DFF"/>
    <w:rsid w:val="00B66B31"/>
    <w:rsid w:val="00B70130"/>
    <w:rsid w:val="00B70A45"/>
    <w:rsid w:val="00B93CF6"/>
    <w:rsid w:val="00B9448C"/>
    <w:rsid w:val="00BC33AF"/>
    <w:rsid w:val="00BD53D8"/>
    <w:rsid w:val="00BD7FD5"/>
    <w:rsid w:val="00BE77AF"/>
    <w:rsid w:val="00C0217F"/>
    <w:rsid w:val="00C022D1"/>
    <w:rsid w:val="00C027D6"/>
    <w:rsid w:val="00C03885"/>
    <w:rsid w:val="00C12780"/>
    <w:rsid w:val="00C164DE"/>
    <w:rsid w:val="00C24660"/>
    <w:rsid w:val="00C30ABA"/>
    <w:rsid w:val="00C34219"/>
    <w:rsid w:val="00C35D51"/>
    <w:rsid w:val="00C37740"/>
    <w:rsid w:val="00C52A64"/>
    <w:rsid w:val="00C532F2"/>
    <w:rsid w:val="00C5737A"/>
    <w:rsid w:val="00C6183F"/>
    <w:rsid w:val="00C6386F"/>
    <w:rsid w:val="00C704B5"/>
    <w:rsid w:val="00C74DC0"/>
    <w:rsid w:val="00C84148"/>
    <w:rsid w:val="00C865A3"/>
    <w:rsid w:val="00C91377"/>
    <w:rsid w:val="00CB1428"/>
    <w:rsid w:val="00CB19C5"/>
    <w:rsid w:val="00CB1EAE"/>
    <w:rsid w:val="00CB2405"/>
    <w:rsid w:val="00CD29DE"/>
    <w:rsid w:val="00CD4188"/>
    <w:rsid w:val="00CE3B3C"/>
    <w:rsid w:val="00CF64F9"/>
    <w:rsid w:val="00D07F3E"/>
    <w:rsid w:val="00D10FC4"/>
    <w:rsid w:val="00D155B3"/>
    <w:rsid w:val="00D17C46"/>
    <w:rsid w:val="00D25842"/>
    <w:rsid w:val="00D330EA"/>
    <w:rsid w:val="00D35BCE"/>
    <w:rsid w:val="00D42569"/>
    <w:rsid w:val="00D459EB"/>
    <w:rsid w:val="00D625DE"/>
    <w:rsid w:val="00D672C5"/>
    <w:rsid w:val="00D747BE"/>
    <w:rsid w:val="00D74BB6"/>
    <w:rsid w:val="00D84F49"/>
    <w:rsid w:val="00D90A08"/>
    <w:rsid w:val="00D92188"/>
    <w:rsid w:val="00D9399E"/>
    <w:rsid w:val="00DA6101"/>
    <w:rsid w:val="00DA6281"/>
    <w:rsid w:val="00DA756E"/>
    <w:rsid w:val="00DB1361"/>
    <w:rsid w:val="00DB75D7"/>
    <w:rsid w:val="00DC1B20"/>
    <w:rsid w:val="00DC4A7D"/>
    <w:rsid w:val="00DC55C7"/>
    <w:rsid w:val="00DD327F"/>
    <w:rsid w:val="00DE2917"/>
    <w:rsid w:val="00DF3C19"/>
    <w:rsid w:val="00DF565B"/>
    <w:rsid w:val="00E048D6"/>
    <w:rsid w:val="00E26126"/>
    <w:rsid w:val="00E30F14"/>
    <w:rsid w:val="00E347E2"/>
    <w:rsid w:val="00E42A01"/>
    <w:rsid w:val="00E5089D"/>
    <w:rsid w:val="00E70C56"/>
    <w:rsid w:val="00E730B8"/>
    <w:rsid w:val="00E77E89"/>
    <w:rsid w:val="00E83083"/>
    <w:rsid w:val="00E83EDB"/>
    <w:rsid w:val="00E91901"/>
    <w:rsid w:val="00E93316"/>
    <w:rsid w:val="00E961F1"/>
    <w:rsid w:val="00EA3E24"/>
    <w:rsid w:val="00EC0249"/>
    <w:rsid w:val="00EC3B55"/>
    <w:rsid w:val="00EC4FDF"/>
    <w:rsid w:val="00EC68EB"/>
    <w:rsid w:val="00EE3179"/>
    <w:rsid w:val="00EF22D2"/>
    <w:rsid w:val="00EF2494"/>
    <w:rsid w:val="00EF6C12"/>
    <w:rsid w:val="00F0118E"/>
    <w:rsid w:val="00F01350"/>
    <w:rsid w:val="00F0317C"/>
    <w:rsid w:val="00F054E3"/>
    <w:rsid w:val="00F13D82"/>
    <w:rsid w:val="00F14AE9"/>
    <w:rsid w:val="00F25E51"/>
    <w:rsid w:val="00F37072"/>
    <w:rsid w:val="00F40920"/>
    <w:rsid w:val="00F464DB"/>
    <w:rsid w:val="00F5258A"/>
    <w:rsid w:val="00F57054"/>
    <w:rsid w:val="00F61A77"/>
    <w:rsid w:val="00F646DC"/>
    <w:rsid w:val="00F6493C"/>
    <w:rsid w:val="00F81839"/>
    <w:rsid w:val="00F9098F"/>
    <w:rsid w:val="00F95907"/>
    <w:rsid w:val="00F95914"/>
    <w:rsid w:val="00FA1EEC"/>
    <w:rsid w:val="00FA70DF"/>
    <w:rsid w:val="00FB2211"/>
    <w:rsid w:val="00FB3BA9"/>
    <w:rsid w:val="00FB45C3"/>
    <w:rsid w:val="00FC5BBD"/>
    <w:rsid w:val="00FD0B9E"/>
    <w:rsid w:val="00FE5157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A328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1">
    <w:name w:val="heading 1"/>
    <w:basedOn w:val="Standard"/>
    <w:next w:val="Standard"/>
    <w:link w:val="berschrift1Zchn"/>
    <w:qFormat/>
    <w:rsid w:val="00861A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styleId="BesuchterHyperlink">
    <w:name w:val="FollowedHyperlink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character" w:customStyle="1" w:styleId="ListLabel1">
    <w:name w:val="ListLabel 1"/>
    <w:qFormat/>
    <w:rPr>
      <w:color w:val="333333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  <w:sz w:val="24"/>
      <w:szCs w:val="24"/>
      <w:lang w:val="de-DE" w:bidi="ar-SA"/>
    </w:rPr>
  </w:style>
  <w:style w:type="character" w:customStyle="1" w:styleId="ListLabel12">
    <w:name w:val="ListLabel 12"/>
    <w:qFormat/>
    <w:rPr>
      <w:rFonts w:cs="Arial"/>
      <w:color w:val="auto"/>
      <w:sz w:val="24"/>
      <w:szCs w:val="24"/>
      <w:lang w:val="en-US" w:bidi="ar-SA"/>
    </w:rPr>
  </w:style>
  <w:style w:type="character" w:customStyle="1" w:styleId="ListLabel13">
    <w:name w:val="ListLabel 13"/>
    <w:qFormat/>
    <w:rPr>
      <w:rFonts w:cs="Arial"/>
      <w:color w:val="auto"/>
      <w:sz w:val="24"/>
      <w:szCs w:val="24"/>
      <w:lang w:bidi="ar-SA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4B674E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25441E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berschrift1Zchn">
    <w:name w:val="Überschrift 1 Zchn"/>
    <w:basedOn w:val="Absatz-Standardschriftart"/>
    <w:link w:val="berschrift1"/>
    <w:rsid w:val="00861A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  <w:lang w:bidi="as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1">
    <w:name w:val="heading 1"/>
    <w:basedOn w:val="Standard"/>
    <w:next w:val="Standard"/>
    <w:link w:val="berschrift1Zchn"/>
    <w:qFormat/>
    <w:rsid w:val="00861A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styleId="BesuchterHyperlink">
    <w:name w:val="FollowedHyperlink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character" w:customStyle="1" w:styleId="ListLabel1">
    <w:name w:val="ListLabel 1"/>
    <w:qFormat/>
    <w:rPr>
      <w:color w:val="333333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  <w:sz w:val="24"/>
      <w:szCs w:val="24"/>
      <w:lang w:val="de-DE" w:bidi="ar-SA"/>
    </w:rPr>
  </w:style>
  <w:style w:type="character" w:customStyle="1" w:styleId="ListLabel12">
    <w:name w:val="ListLabel 12"/>
    <w:qFormat/>
    <w:rPr>
      <w:rFonts w:cs="Arial"/>
      <w:color w:val="auto"/>
      <w:sz w:val="24"/>
      <w:szCs w:val="24"/>
      <w:lang w:val="en-US" w:bidi="ar-SA"/>
    </w:rPr>
  </w:style>
  <w:style w:type="character" w:customStyle="1" w:styleId="ListLabel13">
    <w:name w:val="ListLabel 13"/>
    <w:qFormat/>
    <w:rPr>
      <w:rFonts w:cs="Arial"/>
      <w:color w:val="auto"/>
      <w:sz w:val="24"/>
      <w:szCs w:val="24"/>
      <w:lang w:bidi="ar-SA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4B674E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25441E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berschrift1Zchn">
    <w:name w:val="Überschrift 1 Zchn"/>
    <w:basedOn w:val="Absatz-Standardschriftart"/>
    <w:link w:val="berschrift1"/>
    <w:rsid w:val="00861A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5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2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78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522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2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35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1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emva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325D037743194DA4B4F43C7E133934" ma:contentTypeVersion="13" ma:contentTypeDescription="Ein neues Dokument erstellen." ma:contentTypeScope="" ma:versionID="f63b05d86112ce6076cce4ed7a0f06bf">
  <xsd:schema xmlns:xsd="http://www.w3.org/2001/XMLSchema" xmlns:xs="http://www.w3.org/2001/XMLSchema" xmlns:p="http://schemas.microsoft.com/office/2006/metadata/properties" xmlns:ns2="7e14cbbe-1fa6-4d4f-ac3f-14c683411140" xmlns:ns3="411943cb-eda6-4522-98c8-69dcbf75b5be" targetNamespace="http://schemas.microsoft.com/office/2006/metadata/properties" ma:root="true" ma:fieldsID="f1404548621ea2154a2f1219d1edf333" ns2:_="" ns3:_="">
    <xsd:import namespace="7e14cbbe-1fa6-4d4f-ac3f-14c683411140"/>
    <xsd:import namespace="411943cb-eda6-4522-98c8-69dcbf75b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cbbe-1fa6-4d4f-ac3f-14c6834111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796c72c-93b1-469e-8087-bd980cebdc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943cb-eda6-4522-98c8-69dcbf75b5b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2f7d119-5861-4b07-9ade-247dfaff5d44}" ma:internalName="TaxCatchAll" ma:showField="CatchAllData" ma:web="411943cb-eda6-4522-98c8-69dcbf75b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1943cb-eda6-4522-98c8-69dcbf75b5be" xsi:nil="true"/>
    <lcf76f155ced4ddcb4097134ff3c332f xmlns="7e14cbbe-1fa6-4d4f-ac3f-14c68341114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B2590-8396-40D0-AFDD-0A1634A079A9}"/>
</file>

<file path=customXml/itemProps2.xml><?xml version="1.0" encoding="utf-8"?>
<ds:datastoreItem xmlns:ds="http://schemas.openxmlformats.org/officeDocument/2006/customXml" ds:itemID="{BB60D1C5-5D82-45F0-9935-B8A5FC313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D72BFA-2C69-433B-9776-7C22EC83606B}">
  <ds:schemaRefs>
    <ds:schemaRef ds:uri="http://schemas.microsoft.com/office/2006/metadata/properties"/>
    <ds:schemaRef ds:uri="http://schemas.microsoft.com/office/infopath/2007/PartnerControls"/>
    <ds:schemaRef ds:uri="411943cb-eda6-4522-98c8-69dcbf75b5be"/>
    <ds:schemaRef ds:uri="7e14cbbe-1fa6-4d4f-ac3f-14c683411140"/>
  </ds:schemaRefs>
</ds:datastoreItem>
</file>

<file path=customXml/itemProps4.xml><?xml version="1.0" encoding="utf-8"?>
<ds:datastoreItem xmlns:ds="http://schemas.openxmlformats.org/officeDocument/2006/customXml" ds:itemID="{91072270-217E-494D-8330-051A06F97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805</Words>
  <Characters>5075</Characters>
  <Application>Microsoft Office Word</Application>
  <DocSecurity>0</DocSecurity>
  <Lines>42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VDMA</Company>
  <LinksUpToDate>false</LinksUpToDate>
  <CharactersWithSpaces>5869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User</cp:lastModifiedBy>
  <cp:revision>3</cp:revision>
  <cp:lastPrinted>2021-11-26T09:39:00Z</cp:lastPrinted>
  <dcterms:created xsi:type="dcterms:W3CDTF">2026-01-24T16:41:00Z</dcterms:created>
  <dcterms:modified xsi:type="dcterms:W3CDTF">2026-03-03T15:41:00Z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VDMA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0x0101000B325D037743194DA4B4F43C7E133934</vt:lpwstr>
  </property>
  <property fmtid="{D5CDD505-2E9C-101B-9397-08002B2CF9AE}" pid="10" name="MediaServiceImageTags">
    <vt:lpwstr/>
  </property>
</Properties>
</file>